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D1" w:rsidRPr="00B41C50" w:rsidRDefault="009E4BD1" w:rsidP="009E4BD1">
      <w:pPr>
        <w:tabs>
          <w:tab w:val="left" w:pos="2835"/>
          <w:tab w:val="left" w:pos="9782"/>
        </w:tabs>
        <w:spacing w:before="14"/>
        <w:ind w:left="851" w:firstLine="225"/>
        <w:jc w:val="center"/>
        <w:rPr>
          <w:rFonts w:ascii="Times New Roman" w:hAnsi="Times New Roman"/>
          <w:b/>
          <w:bCs/>
          <w:sz w:val="28"/>
          <w:szCs w:val="28"/>
        </w:rPr>
      </w:pPr>
      <w:r w:rsidRPr="00A00D87">
        <w:rPr>
          <w:rFonts w:ascii="Times New Roman" w:hAnsi="Times New Roman"/>
          <w:b/>
          <w:bCs/>
          <w:sz w:val="28"/>
          <w:szCs w:val="28"/>
        </w:rPr>
        <w:t xml:space="preserve">НАРОДНО ЧИТАЛИЩЕ </w:t>
      </w:r>
      <w:r w:rsidRPr="00A00D87">
        <w:rPr>
          <w:rFonts w:ascii="Times New Roman" w:hAnsi="Times New Roman"/>
          <w:bCs/>
          <w:sz w:val="28"/>
          <w:szCs w:val="28"/>
        </w:rPr>
        <w:t>„</w:t>
      </w:r>
      <w:r>
        <w:rPr>
          <w:rFonts w:ascii="Times New Roman" w:hAnsi="Times New Roman"/>
          <w:b/>
          <w:bCs/>
          <w:sz w:val="28"/>
          <w:szCs w:val="28"/>
        </w:rPr>
        <w:t xml:space="preserve">ПРОСВЕЩЕНИЕ - </w:t>
      </w:r>
      <w:r w:rsidRPr="00A00D87">
        <w:rPr>
          <w:rFonts w:ascii="Times New Roman" w:hAnsi="Times New Roman"/>
          <w:b/>
          <w:bCs/>
          <w:sz w:val="28"/>
          <w:szCs w:val="28"/>
        </w:rPr>
        <w:t>1870</w:t>
      </w:r>
      <w:r w:rsidRPr="00A00D87">
        <w:rPr>
          <w:rFonts w:ascii="Times New Roman" w:hAnsi="Times New Roman"/>
          <w:bCs/>
          <w:sz w:val="28"/>
          <w:szCs w:val="28"/>
        </w:rPr>
        <w:t>“</w:t>
      </w:r>
    </w:p>
    <w:p w:rsidR="009E4BD1" w:rsidRPr="00D26037" w:rsidRDefault="009E4BD1" w:rsidP="009E4BD1">
      <w:pPr>
        <w:tabs>
          <w:tab w:val="left" w:pos="4151"/>
          <w:tab w:val="left" w:pos="9782"/>
        </w:tabs>
        <w:spacing w:before="14"/>
        <w:ind w:left="10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0"/>
          <w:u w:val="single"/>
        </w:rPr>
        <w:tab/>
      </w:r>
      <w:r w:rsidRPr="00D26037">
        <w:rPr>
          <w:rFonts w:ascii="Times New Roman" w:hAnsi="Times New Roman" w:cs="Times New Roman"/>
          <w:sz w:val="24"/>
          <w:szCs w:val="24"/>
          <w:u w:val="single"/>
        </w:rPr>
        <w:t>град Брезник  област</w:t>
      </w:r>
      <w:r w:rsidRPr="00D26037">
        <w:rPr>
          <w:rFonts w:ascii="Times New Roman" w:hAnsi="Times New Roman" w:cs="Times New Roman"/>
          <w:spacing w:val="-12"/>
          <w:sz w:val="24"/>
          <w:szCs w:val="24"/>
          <w:u w:val="single"/>
        </w:rPr>
        <w:t xml:space="preserve"> </w:t>
      </w:r>
      <w:r w:rsidRPr="00D26037">
        <w:rPr>
          <w:rFonts w:ascii="Times New Roman" w:hAnsi="Times New Roman" w:cs="Times New Roman"/>
          <w:sz w:val="24"/>
          <w:szCs w:val="24"/>
          <w:u w:val="single"/>
        </w:rPr>
        <w:t>Перник</w:t>
      </w:r>
      <w:r w:rsidRPr="00D2603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E4BD1" w:rsidRDefault="009E4BD1" w:rsidP="009E4BD1">
      <w:pPr>
        <w:pStyle w:val="a3"/>
        <w:spacing w:before="9"/>
        <w:rPr>
          <w:sz w:val="20"/>
        </w:rPr>
      </w:pPr>
    </w:p>
    <w:p w:rsidR="009E4BD1" w:rsidRDefault="009E4BD1" w:rsidP="009E4BD1">
      <w:pPr>
        <w:ind w:left="1376" w:right="1388"/>
        <w:jc w:val="center"/>
        <w:rPr>
          <w:b/>
          <w:sz w:val="32"/>
        </w:rPr>
      </w:pPr>
      <w:r>
        <w:rPr>
          <w:b/>
          <w:sz w:val="32"/>
        </w:rPr>
        <w:t>ДОКЛАД</w:t>
      </w:r>
    </w:p>
    <w:p w:rsidR="009E4BD1" w:rsidRDefault="009E4BD1" w:rsidP="009E4BD1">
      <w:pPr>
        <w:tabs>
          <w:tab w:val="left" w:pos="9199"/>
        </w:tabs>
        <w:spacing w:before="2"/>
        <w:ind w:left="1376" w:right="1391"/>
        <w:jc w:val="center"/>
        <w:rPr>
          <w:b/>
          <w:sz w:val="26"/>
        </w:rPr>
      </w:pPr>
      <w:r>
        <w:rPr>
          <w:b/>
          <w:sz w:val="26"/>
        </w:rPr>
        <w:t>за дейността на Народно читалище „Просвещение - 1870“ през 2023 г.</w:t>
      </w:r>
    </w:p>
    <w:p w:rsidR="009E4BD1" w:rsidRDefault="009E4BD1" w:rsidP="009E4BD1">
      <w:pPr>
        <w:pStyle w:val="a3"/>
        <w:spacing w:before="11"/>
        <w:rPr>
          <w:b/>
          <w:sz w:val="18"/>
        </w:rPr>
      </w:pPr>
    </w:p>
    <w:p w:rsidR="009E4BD1" w:rsidRDefault="009E4BD1" w:rsidP="009E4BD1">
      <w:pPr>
        <w:pStyle w:val="a3"/>
        <w:spacing w:before="11"/>
        <w:rPr>
          <w:b/>
          <w:sz w:val="18"/>
        </w:rPr>
      </w:pPr>
    </w:p>
    <w:p w:rsidR="009E4BD1" w:rsidRDefault="009E4BD1" w:rsidP="009E4BD1">
      <w:pPr>
        <w:pStyle w:val="a3"/>
        <w:spacing w:before="11"/>
        <w:rPr>
          <w:b/>
          <w:sz w:val="18"/>
        </w:rPr>
      </w:pPr>
    </w:p>
    <w:p w:rsidR="009E4BD1" w:rsidRDefault="009E4BD1" w:rsidP="009E4BD1">
      <w:pPr>
        <w:pStyle w:val="1"/>
        <w:numPr>
          <w:ilvl w:val="0"/>
          <w:numId w:val="1"/>
        </w:numPr>
        <w:tabs>
          <w:tab w:val="left" w:pos="537"/>
          <w:tab w:val="left" w:pos="10349"/>
        </w:tabs>
      </w:pPr>
      <w:r>
        <w:rPr>
          <w:shd w:val="clear" w:color="auto" w:fill="C5DFB3"/>
        </w:rPr>
        <w:t>ПАСПОРТ НА</w:t>
      </w:r>
      <w:r>
        <w:rPr>
          <w:spacing w:val="-5"/>
          <w:shd w:val="clear" w:color="auto" w:fill="C5DFB3"/>
        </w:rPr>
        <w:t xml:space="preserve"> </w:t>
      </w:r>
      <w:r>
        <w:rPr>
          <w:shd w:val="clear" w:color="auto" w:fill="C5DFB3"/>
        </w:rPr>
        <w:t>ЧИТАЛИЩЕТО</w:t>
      </w:r>
      <w:r>
        <w:rPr>
          <w:shd w:val="clear" w:color="auto" w:fill="C5DFB3"/>
        </w:rPr>
        <w:tab/>
      </w:r>
    </w:p>
    <w:p w:rsidR="009E4BD1" w:rsidRDefault="009E4BD1" w:rsidP="009E4BD1">
      <w:pPr>
        <w:pStyle w:val="a3"/>
        <w:spacing w:before="6"/>
        <w:rPr>
          <w:b/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Layout w:type="fixed"/>
        <w:tblLook w:val="01E0"/>
      </w:tblPr>
      <w:tblGrid>
        <w:gridCol w:w="2958"/>
        <w:gridCol w:w="7194"/>
      </w:tblGrid>
      <w:tr w:rsidR="009E4BD1" w:rsidTr="00286191">
        <w:trPr>
          <w:trHeight w:val="282"/>
        </w:trPr>
        <w:tc>
          <w:tcPr>
            <w:tcW w:w="2958" w:type="dxa"/>
            <w:shd w:val="clear" w:color="auto" w:fill="FFF1CC"/>
          </w:tcPr>
          <w:p w:rsidR="009E4BD1" w:rsidRDefault="009E4BD1" w:rsidP="00286191">
            <w:pPr>
              <w:pStyle w:val="TableParagraph"/>
              <w:spacing w:before="2" w:line="261" w:lineRule="exact"/>
              <w:ind w:right="9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Наименование:</w:t>
            </w:r>
          </w:p>
        </w:tc>
        <w:tc>
          <w:tcPr>
            <w:tcW w:w="7194" w:type="dxa"/>
            <w:shd w:val="clear" w:color="auto" w:fill="FFF1CC"/>
          </w:tcPr>
          <w:p w:rsidR="009E4BD1" w:rsidRDefault="009E4BD1" w:rsidP="00286191">
            <w:pPr>
              <w:pStyle w:val="TableParagraph"/>
              <w:spacing w:before="2" w:line="261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НАРОДНО ЧИТАЛИЩЕ "ПРОСВЕЩЕНИЕ 1870"</w:t>
            </w:r>
          </w:p>
        </w:tc>
      </w:tr>
      <w:tr w:rsidR="009E4BD1" w:rsidTr="00286191">
        <w:trPr>
          <w:trHeight w:val="280"/>
        </w:trPr>
        <w:tc>
          <w:tcPr>
            <w:tcW w:w="2958" w:type="dxa"/>
            <w:shd w:val="clear" w:color="auto" w:fill="FFF1CC"/>
          </w:tcPr>
          <w:p w:rsidR="009E4BD1" w:rsidRDefault="009E4BD1" w:rsidP="00286191">
            <w:pPr>
              <w:pStyle w:val="TableParagraph"/>
              <w:spacing w:line="260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Правна форма:</w:t>
            </w:r>
          </w:p>
        </w:tc>
        <w:tc>
          <w:tcPr>
            <w:tcW w:w="7194" w:type="dxa"/>
            <w:shd w:val="clear" w:color="auto" w:fill="FFF1CC"/>
          </w:tcPr>
          <w:p w:rsidR="009E4BD1" w:rsidRDefault="009E4BD1" w:rsidP="00286191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ЮЛНЦ - Читалище</w:t>
            </w:r>
          </w:p>
        </w:tc>
      </w:tr>
      <w:tr w:rsidR="009E4BD1" w:rsidTr="00286191">
        <w:trPr>
          <w:trHeight w:val="280"/>
        </w:trPr>
        <w:tc>
          <w:tcPr>
            <w:tcW w:w="2958" w:type="dxa"/>
            <w:shd w:val="clear" w:color="auto" w:fill="FFF1CC"/>
          </w:tcPr>
          <w:p w:rsidR="009E4BD1" w:rsidRDefault="009E4BD1" w:rsidP="00286191">
            <w:pPr>
              <w:pStyle w:val="TableParagraph"/>
              <w:spacing w:line="260" w:lineRule="exact"/>
              <w:ind w:right="9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Състояние:</w:t>
            </w:r>
          </w:p>
        </w:tc>
        <w:tc>
          <w:tcPr>
            <w:tcW w:w="7194" w:type="dxa"/>
            <w:shd w:val="clear" w:color="auto" w:fill="FFF1CC"/>
          </w:tcPr>
          <w:p w:rsidR="009E4BD1" w:rsidRDefault="009E4BD1" w:rsidP="00286191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Развиващо дейност</w:t>
            </w:r>
          </w:p>
        </w:tc>
      </w:tr>
      <w:tr w:rsidR="009E4BD1" w:rsidTr="00286191">
        <w:trPr>
          <w:trHeight w:val="280"/>
        </w:trPr>
        <w:tc>
          <w:tcPr>
            <w:tcW w:w="2958" w:type="dxa"/>
            <w:shd w:val="clear" w:color="auto" w:fill="FFF1CC"/>
          </w:tcPr>
          <w:p w:rsidR="009E4BD1" w:rsidRDefault="009E4BD1" w:rsidP="00286191">
            <w:pPr>
              <w:pStyle w:val="TableParagraph"/>
              <w:spacing w:line="260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КИД:</w:t>
            </w:r>
          </w:p>
        </w:tc>
        <w:tc>
          <w:tcPr>
            <w:tcW w:w="7194" w:type="dxa"/>
            <w:shd w:val="clear" w:color="auto" w:fill="FFF1CC"/>
          </w:tcPr>
          <w:p w:rsidR="009E4BD1" w:rsidRDefault="009E4BD1" w:rsidP="00286191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94.99</w:t>
            </w:r>
          </w:p>
        </w:tc>
      </w:tr>
      <w:tr w:rsidR="009E4BD1" w:rsidTr="00286191">
        <w:trPr>
          <w:trHeight w:val="563"/>
        </w:trPr>
        <w:tc>
          <w:tcPr>
            <w:tcW w:w="2958" w:type="dxa"/>
            <w:shd w:val="clear" w:color="auto" w:fill="FFF1CC"/>
          </w:tcPr>
          <w:p w:rsidR="009E4BD1" w:rsidRDefault="009E4BD1" w:rsidP="00286191">
            <w:pPr>
              <w:pStyle w:val="TableParagraph"/>
              <w:spacing w:before="2"/>
              <w:ind w:right="9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Основна дейност:</w:t>
            </w:r>
          </w:p>
        </w:tc>
        <w:tc>
          <w:tcPr>
            <w:tcW w:w="7194" w:type="dxa"/>
            <w:shd w:val="clear" w:color="auto" w:fill="FFF1CC"/>
          </w:tcPr>
          <w:p w:rsidR="009E4BD1" w:rsidRDefault="009E4BD1" w:rsidP="00286191">
            <w:pPr>
              <w:pStyle w:val="TableParagraph"/>
              <w:spacing w:before="6" w:line="280" w:lineRule="exact"/>
              <w:ind w:left="107" w:right="1108" w:firstLine="105"/>
              <w:rPr>
                <w:sz w:val="24"/>
              </w:rPr>
            </w:pPr>
            <w:r>
              <w:rPr>
                <w:sz w:val="24"/>
              </w:rPr>
              <w:t>Читалищна дейност, Дейност на други организации с нестопанска цел, некласифицирани другаде</w:t>
            </w:r>
          </w:p>
        </w:tc>
      </w:tr>
      <w:tr w:rsidR="009E4BD1" w:rsidTr="00286191">
        <w:trPr>
          <w:trHeight w:val="278"/>
        </w:trPr>
        <w:tc>
          <w:tcPr>
            <w:tcW w:w="2958" w:type="dxa"/>
            <w:shd w:val="clear" w:color="auto" w:fill="FFF1CC"/>
          </w:tcPr>
          <w:p w:rsidR="009E4BD1" w:rsidRDefault="009E4BD1" w:rsidP="00286191">
            <w:pPr>
              <w:pStyle w:val="TableParagraph"/>
              <w:spacing w:line="258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Клонове:</w:t>
            </w:r>
          </w:p>
        </w:tc>
        <w:tc>
          <w:tcPr>
            <w:tcW w:w="7194" w:type="dxa"/>
            <w:shd w:val="clear" w:color="auto" w:fill="FFF1CC"/>
          </w:tcPr>
          <w:p w:rsidR="009E4BD1" w:rsidRDefault="009E4BD1" w:rsidP="00286191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Няма</w:t>
            </w:r>
          </w:p>
        </w:tc>
      </w:tr>
      <w:tr w:rsidR="009E4BD1" w:rsidTr="00286191">
        <w:trPr>
          <w:trHeight w:val="283"/>
        </w:trPr>
        <w:tc>
          <w:tcPr>
            <w:tcW w:w="2958" w:type="dxa"/>
            <w:shd w:val="clear" w:color="auto" w:fill="FFF1CC"/>
          </w:tcPr>
          <w:p w:rsidR="009E4BD1" w:rsidRDefault="009E4BD1" w:rsidP="00286191">
            <w:pPr>
              <w:pStyle w:val="TableParagraph"/>
              <w:spacing w:before="2" w:line="261" w:lineRule="exact"/>
              <w:ind w:right="9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Управителни органи:</w:t>
            </w:r>
          </w:p>
        </w:tc>
        <w:tc>
          <w:tcPr>
            <w:tcW w:w="7194" w:type="dxa"/>
            <w:shd w:val="clear" w:color="auto" w:fill="FFF1CC"/>
          </w:tcPr>
          <w:p w:rsidR="009E4BD1" w:rsidRDefault="009E4BD1" w:rsidP="00286191">
            <w:pPr>
              <w:pStyle w:val="TableParagraph"/>
              <w:spacing w:before="2"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Общо събрание; Настоятелство</w:t>
            </w:r>
          </w:p>
        </w:tc>
      </w:tr>
      <w:tr w:rsidR="009E4BD1" w:rsidTr="00286191">
        <w:trPr>
          <w:trHeight w:val="280"/>
        </w:trPr>
        <w:tc>
          <w:tcPr>
            <w:tcW w:w="2958" w:type="dxa"/>
            <w:shd w:val="clear" w:color="auto" w:fill="FFF1CC"/>
          </w:tcPr>
          <w:p w:rsidR="009E4BD1" w:rsidRDefault="009E4BD1" w:rsidP="00286191">
            <w:pPr>
              <w:pStyle w:val="TableParagraph"/>
              <w:spacing w:line="260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Контролни органи:</w:t>
            </w:r>
          </w:p>
        </w:tc>
        <w:tc>
          <w:tcPr>
            <w:tcW w:w="7194" w:type="dxa"/>
            <w:shd w:val="clear" w:color="auto" w:fill="FFF1CC"/>
          </w:tcPr>
          <w:p w:rsidR="009E4BD1" w:rsidRDefault="009E4BD1" w:rsidP="00286191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Проверителна комисия</w:t>
            </w:r>
          </w:p>
        </w:tc>
      </w:tr>
      <w:tr w:rsidR="009E4BD1" w:rsidTr="00286191">
        <w:trPr>
          <w:trHeight w:val="280"/>
        </w:trPr>
        <w:tc>
          <w:tcPr>
            <w:tcW w:w="2958" w:type="dxa"/>
            <w:shd w:val="clear" w:color="auto" w:fill="FFF1CC"/>
          </w:tcPr>
          <w:p w:rsidR="009E4BD1" w:rsidRDefault="009E4BD1" w:rsidP="00286191">
            <w:pPr>
              <w:pStyle w:val="TableParagraph"/>
              <w:spacing w:line="260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 обществена полза:</w:t>
            </w:r>
          </w:p>
        </w:tc>
        <w:tc>
          <w:tcPr>
            <w:tcW w:w="7194" w:type="dxa"/>
            <w:shd w:val="clear" w:color="auto" w:fill="FFF1CC"/>
          </w:tcPr>
          <w:p w:rsidR="009E4BD1" w:rsidRDefault="009E4BD1" w:rsidP="00286191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9E4BD1" w:rsidTr="00286191">
        <w:trPr>
          <w:trHeight w:val="280"/>
        </w:trPr>
        <w:tc>
          <w:tcPr>
            <w:tcW w:w="2958" w:type="dxa"/>
            <w:shd w:val="clear" w:color="auto" w:fill="FFF1CC"/>
          </w:tcPr>
          <w:p w:rsidR="009E4BD1" w:rsidRDefault="009E4BD1" w:rsidP="00286191">
            <w:pPr>
              <w:pStyle w:val="TableParagraph"/>
              <w:spacing w:line="260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Дата на възникване:</w:t>
            </w:r>
          </w:p>
        </w:tc>
        <w:tc>
          <w:tcPr>
            <w:tcW w:w="7194" w:type="dxa"/>
            <w:shd w:val="clear" w:color="auto" w:fill="FFF1CC"/>
          </w:tcPr>
          <w:p w:rsidR="009E4BD1" w:rsidRDefault="009E4BD1" w:rsidP="00286191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1870 г.</w:t>
            </w:r>
          </w:p>
        </w:tc>
      </w:tr>
      <w:tr w:rsidR="009E4BD1" w:rsidTr="00286191">
        <w:trPr>
          <w:trHeight w:val="280"/>
        </w:trPr>
        <w:tc>
          <w:tcPr>
            <w:tcW w:w="2958" w:type="dxa"/>
            <w:shd w:val="clear" w:color="auto" w:fill="FFF1CC"/>
          </w:tcPr>
          <w:p w:rsidR="009E4BD1" w:rsidRDefault="009E4BD1" w:rsidP="00286191">
            <w:pPr>
              <w:pStyle w:val="TableParagraph"/>
              <w:spacing w:line="260" w:lineRule="exact"/>
              <w:ind w:right="9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Субсидирана численост:</w:t>
            </w:r>
          </w:p>
        </w:tc>
        <w:tc>
          <w:tcPr>
            <w:tcW w:w="7194" w:type="dxa"/>
            <w:shd w:val="clear" w:color="auto" w:fill="FFF1CC"/>
          </w:tcPr>
          <w:p w:rsidR="009E4BD1" w:rsidRDefault="009E4BD1" w:rsidP="00286191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8,5 бр.</w:t>
            </w:r>
          </w:p>
        </w:tc>
      </w:tr>
      <w:tr w:rsidR="009E4BD1" w:rsidTr="00286191">
        <w:trPr>
          <w:trHeight w:val="280"/>
        </w:trPr>
        <w:tc>
          <w:tcPr>
            <w:tcW w:w="2958" w:type="dxa"/>
            <w:shd w:val="clear" w:color="auto" w:fill="FFF1CC"/>
          </w:tcPr>
          <w:p w:rsidR="009E4BD1" w:rsidRDefault="009E4BD1" w:rsidP="00286191">
            <w:pPr>
              <w:pStyle w:val="TableParagraph"/>
              <w:spacing w:line="260" w:lineRule="exact"/>
              <w:ind w:right="9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Обслужвано население:</w:t>
            </w:r>
          </w:p>
        </w:tc>
        <w:tc>
          <w:tcPr>
            <w:tcW w:w="7194" w:type="dxa"/>
            <w:shd w:val="clear" w:color="auto" w:fill="FFF1CC"/>
          </w:tcPr>
          <w:p w:rsidR="009E4BD1" w:rsidRPr="008774B3" w:rsidRDefault="009E4BD1" w:rsidP="00286191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  <w:lang w:val="en-US"/>
              </w:rPr>
              <w:t>3963</w:t>
            </w:r>
            <w:r>
              <w:rPr>
                <w:sz w:val="24"/>
              </w:rPr>
              <w:t xml:space="preserve"> жители на гр. Брезник, 6322 жители на община Брезник</w:t>
            </w:r>
          </w:p>
        </w:tc>
      </w:tr>
      <w:tr w:rsidR="009E4BD1" w:rsidTr="00286191">
        <w:trPr>
          <w:trHeight w:val="280"/>
        </w:trPr>
        <w:tc>
          <w:tcPr>
            <w:tcW w:w="2958" w:type="dxa"/>
            <w:shd w:val="clear" w:color="auto" w:fill="FFF1CC"/>
          </w:tcPr>
          <w:p w:rsidR="009E4BD1" w:rsidRDefault="009E4BD1" w:rsidP="00286191">
            <w:pPr>
              <w:pStyle w:val="TableParagraph"/>
              <w:spacing w:line="260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Целеви групи:</w:t>
            </w:r>
          </w:p>
        </w:tc>
        <w:tc>
          <w:tcPr>
            <w:tcW w:w="7194" w:type="dxa"/>
            <w:shd w:val="clear" w:color="auto" w:fill="FFF1CC"/>
          </w:tcPr>
          <w:p w:rsidR="009E4BD1" w:rsidRDefault="009E4BD1" w:rsidP="00286191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Жители и гости на град Брезник и околните населени места , деца, ученици, младежи, малцинствени групи, хора от третата възраст, социално слаби и социално зависими хора</w:t>
            </w:r>
          </w:p>
        </w:tc>
      </w:tr>
      <w:tr w:rsidR="009E4BD1" w:rsidTr="00286191">
        <w:trPr>
          <w:trHeight w:val="283"/>
        </w:trPr>
        <w:tc>
          <w:tcPr>
            <w:tcW w:w="2958" w:type="dxa"/>
            <w:shd w:val="clear" w:color="auto" w:fill="FFF1CC"/>
          </w:tcPr>
          <w:p w:rsidR="009E4BD1" w:rsidRDefault="009E4BD1" w:rsidP="00286191">
            <w:pPr>
              <w:pStyle w:val="TableParagraph"/>
              <w:spacing w:before="2" w:line="261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Брой членове:</w:t>
            </w:r>
          </w:p>
        </w:tc>
        <w:tc>
          <w:tcPr>
            <w:tcW w:w="7194" w:type="dxa"/>
            <w:shd w:val="clear" w:color="auto" w:fill="FFF1CC"/>
          </w:tcPr>
          <w:p w:rsidR="009E4BD1" w:rsidRDefault="009E4BD1" w:rsidP="00286191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156 действителни членове</w:t>
            </w:r>
          </w:p>
        </w:tc>
      </w:tr>
      <w:tr w:rsidR="009E4BD1" w:rsidTr="00286191">
        <w:trPr>
          <w:trHeight w:val="563"/>
        </w:trPr>
        <w:tc>
          <w:tcPr>
            <w:tcW w:w="2958" w:type="dxa"/>
            <w:shd w:val="clear" w:color="auto" w:fill="FFF1CC"/>
          </w:tcPr>
          <w:p w:rsidR="009E4BD1" w:rsidRDefault="009E4BD1" w:rsidP="00286191">
            <w:pPr>
              <w:pStyle w:val="TableParagraph"/>
              <w:spacing w:line="281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Адрес на управление:</w:t>
            </w:r>
          </w:p>
        </w:tc>
        <w:tc>
          <w:tcPr>
            <w:tcW w:w="7194" w:type="dxa"/>
            <w:shd w:val="clear" w:color="auto" w:fill="FFF1CC"/>
          </w:tcPr>
          <w:p w:rsidR="009E4BD1" w:rsidRDefault="009E4BD1" w:rsidP="00286191">
            <w:pPr>
              <w:pStyle w:val="TableParagraph"/>
              <w:spacing w:before="4" w:line="280" w:lineRule="exact"/>
              <w:ind w:left="107" w:right="4133"/>
              <w:rPr>
                <w:sz w:val="24"/>
              </w:rPr>
            </w:pPr>
            <w:r>
              <w:rPr>
                <w:sz w:val="24"/>
              </w:rPr>
              <w:t>Пл. „9-ти Септември“, № 1 2360, гр. Брезник</w:t>
            </w:r>
          </w:p>
        </w:tc>
      </w:tr>
      <w:tr w:rsidR="009E4BD1" w:rsidTr="00286191">
        <w:trPr>
          <w:trHeight w:val="280"/>
        </w:trPr>
        <w:tc>
          <w:tcPr>
            <w:tcW w:w="2958" w:type="dxa"/>
            <w:shd w:val="clear" w:color="auto" w:fill="FFF1CC"/>
          </w:tcPr>
          <w:p w:rsidR="009E4BD1" w:rsidRDefault="009E4BD1" w:rsidP="00286191">
            <w:pPr>
              <w:pStyle w:val="TableParagraph"/>
              <w:spacing w:line="260" w:lineRule="exact"/>
              <w:ind w:right="9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Телефон:</w:t>
            </w:r>
          </w:p>
        </w:tc>
        <w:tc>
          <w:tcPr>
            <w:tcW w:w="7194" w:type="dxa"/>
            <w:shd w:val="clear" w:color="auto" w:fill="FFF1CC"/>
          </w:tcPr>
          <w:p w:rsidR="009E4BD1" w:rsidRDefault="009E4BD1" w:rsidP="0028619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+359 893612923</w:t>
            </w:r>
          </w:p>
        </w:tc>
      </w:tr>
      <w:tr w:rsidR="009E4BD1" w:rsidTr="00286191">
        <w:trPr>
          <w:trHeight w:val="287"/>
        </w:trPr>
        <w:tc>
          <w:tcPr>
            <w:tcW w:w="2958" w:type="dxa"/>
            <w:shd w:val="clear" w:color="auto" w:fill="FFF1CC"/>
          </w:tcPr>
          <w:p w:rsidR="009E4BD1" w:rsidRDefault="009E4BD1" w:rsidP="00286191">
            <w:pPr>
              <w:pStyle w:val="TableParagraph"/>
              <w:spacing w:line="268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Е-поща:</w:t>
            </w:r>
          </w:p>
        </w:tc>
        <w:tc>
          <w:tcPr>
            <w:tcW w:w="7194" w:type="dxa"/>
            <w:shd w:val="clear" w:color="auto" w:fill="FFF1CC"/>
          </w:tcPr>
          <w:p w:rsidR="009E4BD1" w:rsidRPr="00A00D87" w:rsidRDefault="009E4BD1" w:rsidP="0028619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00D87">
              <w:rPr>
                <w:sz w:val="24"/>
              </w:rPr>
              <w:t>prosvechenie1870@abv.</w:t>
            </w:r>
            <w:proofErr w:type="spellStart"/>
            <w:r w:rsidRPr="00A00D87">
              <w:rPr>
                <w:sz w:val="24"/>
              </w:rPr>
              <w:t>bg</w:t>
            </w:r>
            <w:proofErr w:type="spellEnd"/>
          </w:p>
        </w:tc>
      </w:tr>
    </w:tbl>
    <w:p w:rsidR="009E4BD1" w:rsidRDefault="009E4BD1" w:rsidP="009E4BD1">
      <w:pPr>
        <w:pStyle w:val="a3"/>
        <w:rPr>
          <w:b/>
          <w:sz w:val="28"/>
        </w:rPr>
      </w:pPr>
    </w:p>
    <w:p w:rsidR="009E4BD1" w:rsidRDefault="009E4BD1" w:rsidP="009E4BD1">
      <w:pPr>
        <w:pStyle w:val="a3"/>
        <w:rPr>
          <w:b/>
          <w:sz w:val="28"/>
        </w:rPr>
      </w:pPr>
    </w:p>
    <w:p w:rsidR="009E4BD1" w:rsidRDefault="009E4BD1" w:rsidP="009E4BD1">
      <w:pPr>
        <w:pStyle w:val="a3"/>
        <w:rPr>
          <w:b/>
          <w:sz w:val="28"/>
        </w:rPr>
      </w:pPr>
    </w:p>
    <w:p w:rsidR="009E4BD1" w:rsidRDefault="009E4BD1" w:rsidP="009E4BD1">
      <w:pPr>
        <w:pStyle w:val="a5"/>
        <w:numPr>
          <w:ilvl w:val="0"/>
          <w:numId w:val="1"/>
        </w:numPr>
        <w:tabs>
          <w:tab w:val="left" w:pos="537"/>
          <w:tab w:val="left" w:pos="10349"/>
        </w:tabs>
        <w:spacing w:before="233"/>
        <w:rPr>
          <w:b/>
          <w:sz w:val="24"/>
        </w:rPr>
      </w:pPr>
      <w:r>
        <w:rPr>
          <w:b/>
          <w:sz w:val="24"/>
          <w:shd w:val="clear" w:color="auto" w:fill="C5DFB3"/>
        </w:rPr>
        <w:t>АДМИНИСТРАТИВНО-ОРГАНИЗАЦИОННА</w:t>
      </w:r>
      <w:r>
        <w:rPr>
          <w:b/>
          <w:spacing w:val="-17"/>
          <w:sz w:val="24"/>
          <w:shd w:val="clear" w:color="auto" w:fill="C5DFB3"/>
        </w:rPr>
        <w:t xml:space="preserve"> </w:t>
      </w:r>
      <w:r>
        <w:rPr>
          <w:b/>
          <w:sz w:val="24"/>
          <w:shd w:val="clear" w:color="auto" w:fill="C5DFB3"/>
        </w:rPr>
        <w:t>ДЕЙНОСТ</w:t>
      </w:r>
      <w:r>
        <w:rPr>
          <w:b/>
          <w:sz w:val="24"/>
          <w:shd w:val="clear" w:color="auto" w:fill="C5DFB3"/>
        </w:rPr>
        <w:tab/>
      </w:r>
    </w:p>
    <w:p w:rsidR="009E4BD1" w:rsidRDefault="009E4BD1" w:rsidP="009E4BD1">
      <w:pPr>
        <w:pStyle w:val="a3"/>
        <w:spacing w:before="9"/>
        <w:rPr>
          <w:b/>
          <w:sz w:val="27"/>
        </w:rPr>
      </w:pPr>
    </w:p>
    <w:p w:rsidR="009E4BD1" w:rsidRDefault="009E4BD1" w:rsidP="009E4BD1">
      <w:pPr>
        <w:pStyle w:val="a3"/>
        <w:spacing w:before="9"/>
        <w:rPr>
          <w:b/>
          <w:sz w:val="27"/>
        </w:rPr>
      </w:pPr>
    </w:p>
    <w:p w:rsidR="009E4BD1" w:rsidRDefault="009E4BD1" w:rsidP="009E4BD1">
      <w:pPr>
        <w:pStyle w:val="a3"/>
        <w:spacing w:before="9"/>
        <w:rPr>
          <w:b/>
          <w:sz w:val="27"/>
        </w:rPr>
      </w:pPr>
    </w:p>
    <w:p w:rsidR="009E4BD1" w:rsidRDefault="009E4BD1" w:rsidP="009E4BD1"/>
    <w:p w:rsidR="009E4BD1" w:rsidRPr="00AE5EED" w:rsidRDefault="009E4BD1" w:rsidP="009E4BD1">
      <w:pPr>
        <w:pStyle w:val="a5"/>
        <w:numPr>
          <w:ilvl w:val="0"/>
          <w:numId w:val="2"/>
        </w:numPr>
      </w:pPr>
      <w:r w:rsidRPr="00AE5EED">
        <w:rPr>
          <w:sz w:val="24"/>
          <w:shd w:val="clear" w:color="auto" w:fill="DEEAF6"/>
        </w:rPr>
        <w:t>ОБСЛУЖЕНИ</w:t>
      </w:r>
      <w:r w:rsidRPr="00AE5EED">
        <w:rPr>
          <w:spacing w:val="-5"/>
          <w:sz w:val="24"/>
          <w:shd w:val="clear" w:color="auto" w:fill="DEEAF6"/>
        </w:rPr>
        <w:t xml:space="preserve"> </w:t>
      </w:r>
      <w:r w:rsidRPr="00AE5EED">
        <w:rPr>
          <w:sz w:val="24"/>
          <w:shd w:val="clear" w:color="auto" w:fill="DEEAF6"/>
        </w:rPr>
        <w:t>ГРАЖДАНИ</w:t>
      </w:r>
      <w:r>
        <w:rPr>
          <w:sz w:val="24"/>
          <w:shd w:val="clear" w:color="auto" w:fill="DEEAF6"/>
        </w:rPr>
        <w:t xml:space="preserve">                                                                                                                                 </w:t>
      </w:r>
    </w:p>
    <w:p w:rsidR="009E4BD1" w:rsidRDefault="009E4BD1" w:rsidP="009E4BD1">
      <w:r>
        <w:t xml:space="preserve"> </w:t>
      </w:r>
    </w:p>
    <w:tbl>
      <w:tblPr>
        <w:tblStyle w:val="TableNormal"/>
        <w:tblW w:w="0" w:type="auto"/>
        <w:tblInd w:w="2042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Layout w:type="fixed"/>
        <w:tblLook w:val="01E0"/>
      </w:tblPr>
      <w:tblGrid>
        <w:gridCol w:w="5325"/>
        <w:gridCol w:w="1427"/>
      </w:tblGrid>
      <w:tr w:rsidR="009E4BD1" w:rsidRPr="00AE5EED" w:rsidTr="00286191">
        <w:trPr>
          <w:trHeight w:val="563"/>
        </w:trPr>
        <w:tc>
          <w:tcPr>
            <w:tcW w:w="5325" w:type="dxa"/>
            <w:shd w:val="clear" w:color="auto" w:fill="FFF1CC"/>
          </w:tcPr>
          <w:p w:rsidR="009E4BD1" w:rsidRPr="00AE5EED" w:rsidRDefault="009E4BD1" w:rsidP="00286191">
            <w:pPr>
              <w:ind w:left="284"/>
            </w:pPr>
            <w:r w:rsidRPr="00AE5EED">
              <w:t>Общ брой на самодейците в самодейните групи /танцови, музикални и др./:</w:t>
            </w:r>
          </w:p>
        </w:tc>
        <w:tc>
          <w:tcPr>
            <w:tcW w:w="1427" w:type="dxa"/>
            <w:shd w:val="clear" w:color="auto" w:fill="FFF1CC"/>
          </w:tcPr>
          <w:p w:rsidR="009E4BD1" w:rsidRPr="00AE5EED" w:rsidRDefault="009E4BD1" w:rsidP="00286191">
            <w:pPr>
              <w:ind w:left="284"/>
              <w:rPr>
                <w:b/>
              </w:rPr>
            </w:pPr>
            <w:r>
              <w:rPr>
                <w:b/>
              </w:rPr>
              <w:t>142</w:t>
            </w:r>
          </w:p>
        </w:tc>
      </w:tr>
      <w:tr w:rsidR="009E4BD1" w:rsidRPr="00AE5EED" w:rsidTr="00286191">
        <w:trPr>
          <w:trHeight w:val="561"/>
        </w:trPr>
        <w:tc>
          <w:tcPr>
            <w:tcW w:w="5325" w:type="dxa"/>
            <w:shd w:val="clear" w:color="auto" w:fill="FFF1CC"/>
          </w:tcPr>
          <w:p w:rsidR="009E4BD1" w:rsidRPr="00AE5EED" w:rsidRDefault="009E4BD1" w:rsidP="00286191">
            <w:pPr>
              <w:ind w:left="284"/>
            </w:pPr>
            <w:r w:rsidRPr="00AE5EED">
              <w:t>Общ брой на обучаващите се в езиковите</w:t>
            </w:r>
          </w:p>
          <w:p w:rsidR="009E4BD1" w:rsidRPr="00AE5EED" w:rsidRDefault="009E4BD1" w:rsidP="00286191">
            <w:pPr>
              <w:ind w:left="284"/>
            </w:pPr>
            <w:r w:rsidRPr="00AE5EED">
              <w:t>курсове:</w:t>
            </w:r>
          </w:p>
        </w:tc>
        <w:tc>
          <w:tcPr>
            <w:tcW w:w="1427" w:type="dxa"/>
            <w:shd w:val="clear" w:color="auto" w:fill="FFF1CC"/>
          </w:tcPr>
          <w:p w:rsidR="009E4BD1" w:rsidRPr="00286AD7" w:rsidRDefault="009E4BD1" w:rsidP="00286191">
            <w:pPr>
              <w:ind w:left="284"/>
              <w:rPr>
                <w:b/>
              </w:rPr>
            </w:pPr>
            <w:r>
              <w:rPr>
                <w:b/>
              </w:rPr>
              <w:t xml:space="preserve">  93</w:t>
            </w:r>
          </w:p>
        </w:tc>
      </w:tr>
      <w:tr w:rsidR="009E4BD1" w:rsidRPr="00AE5EED" w:rsidTr="00286191">
        <w:trPr>
          <w:trHeight w:val="563"/>
        </w:trPr>
        <w:tc>
          <w:tcPr>
            <w:tcW w:w="5325" w:type="dxa"/>
            <w:shd w:val="clear" w:color="auto" w:fill="FFF1CC"/>
          </w:tcPr>
          <w:p w:rsidR="009E4BD1" w:rsidRPr="00AE5EED" w:rsidRDefault="009E4BD1" w:rsidP="00286191">
            <w:pPr>
              <w:ind w:left="284"/>
            </w:pPr>
            <w:r w:rsidRPr="00AE5EED">
              <w:t>Общ брой на обслужените от Библиотеката</w:t>
            </w:r>
          </w:p>
          <w:p w:rsidR="009E4BD1" w:rsidRPr="00AE5EED" w:rsidRDefault="009E4BD1" w:rsidP="00286191">
            <w:pPr>
              <w:ind w:left="284"/>
            </w:pPr>
            <w:r w:rsidRPr="00AE5EED">
              <w:t>през предходната година:</w:t>
            </w:r>
          </w:p>
        </w:tc>
        <w:tc>
          <w:tcPr>
            <w:tcW w:w="1427" w:type="dxa"/>
            <w:shd w:val="clear" w:color="auto" w:fill="FFF1CC"/>
          </w:tcPr>
          <w:p w:rsidR="009E4BD1" w:rsidRPr="00AE5EED" w:rsidRDefault="009E4BD1" w:rsidP="00286191">
            <w:pPr>
              <w:rPr>
                <w:b/>
              </w:rPr>
            </w:pPr>
            <w:r>
              <w:rPr>
                <w:b/>
              </w:rPr>
              <w:t xml:space="preserve">     268</w:t>
            </w:r>
          </w:p>
        </w:tc>
      </w:tr>
    </w:tbl>
    <w:p w:rsidR="009E4BD1" w:rsidRDefault="009E4BD1" w:rsidP="009E4BD1">
      <w:pPr>
        <w:pStyle w:val="1"/>
        <w:numPr>
          <w:ilvl w:val="0"/>
          <w:numId w:val="1"/>
        </w:numPr>
        <w:tabs>
          <w:tab w:val="left" w:pos="457"/>
          <w:tab w:val="left" w:pos="10125"/>
        </w:tabs>
        <w:spacing w:before="186"/>
        <w:ind w:left="680" w:right="235" w:hanging="681"/>
        <w:jc w:val="right"/>
      </w:pPr>
      <w:r>
        <w:rPr>
          <w:shd w:val="clear" w:color="auto" w:fill="C5DFB3"/>
        </w:rPr>
        <w:lastRenderedPageBreak/>
        <w:t>ХУДОЖЕСТВЕНО-ТВОРЧЕСКА</w:t>
      </w:r>
      <w:r>
        <w:rPr>
          <w:spacing w:val="-14"/>
          <w:shd w:val="clear" w:color="auto" w:fill="C5DFB3"/>
        </w:rPr>
        <w:t xml:space="preserve"> </w:t>
      </w:r>
      <w:r>
        <w:rPr>
          <w:shd w:val="clear" w:color="auto" w:fill="C5DFB3"/>
        </w:rPr>
        <w:t>ДЕЙНОСТ</w:t>
      </w:r>
      <w:r>
        <w:rPr>
          <w:shd w:val="clear" w:color="auto" w:fill="C5DFB3"/>
        </w:rPr>
        <w:tab/>
      </w:r>
    </w:p>
    <w:p w:rsidR="009E4BD1" w:rsidRDefault="009E4BD1" w:rsidP="009E4BD1">
      <w:pPr>
        <w:pStyle w:val="a3"/>
      </w:pPr>
    </w:p>
    <w:p w:rsidR="009E4BD1" w:rsidRDefault="009E4BD1" w:rsidP="009E4BD1">
      <w:pPr>
        <w:pStyle w:val="a5"/>
        <w:numPr>
          <w:ilvl w:val="1"/>
          <w:numId w:val="1"/>
        </w:numPr>
        <w:tabs>
          <w:tab w:val="left" w:pos="389"/>
          <w:tab w:val="left" w:pos="9764"/>
        </w:tabs>
        <w:spacing w:before="1"/>
        <w:ind w:right="235" w:hanging="974"/>
        <w:jc w:val="right"/>
        <w:rPr>
          <w:rFonts w:ascii="Wingdings" w:hAnsi="Wingdings"/>
          <w:sz w:val="24"/>
        </w:rPr>
      </w:pPr>
      <w:r>
        <w:rPr>
          <w:sz w:val="24"/>
          <w:shd w:val="clear" w:color="auto" w:fill="D9E1F3"/>
        </w:rPr>
        <w:t>ТАНЦОВИ</w:t>
      </w:r>
      <w:r>
        <w:rPr>
          <w:spacing w:val="-6"/>
          <w:sz w:val="24"/>
          <w:shd w:val="clear" w:color="auto" w:fill="D9E1F3"/>
        </w:rPr>
        <w:t xml:space="preserve"> </w:t>
      </w:r>
      <w:r>
        <w:rPr>
          <w:sz w:val="24"/>
          <w:shd w:val="clear" w:color="auto" w:fill="D9E1F3"/>
        </w:rPr>
        <w:t>КОЛЕКТИВИ:</w:t>
      </w:r>
      <w:r>
        <w:rPr>
          <w:sz w:val="24"/>
          <w:shd w:val="clear" w:color="auto" w:fill="D9E1F3"/>
        </w:rPr>
        <w:tab/>
      </w:r>
    </w:p>
    <w:p w:rsidR="009E4BD1" w:rsidRDefault="009E4BD1" w:rsidP="009E4BD1">
      <w:pPr>
        <w:pStyle w:val="a3"/>
        <w:spacing w:before="10"/>
        <w:rPr>
          <w:sz w:val="21"/>
        </w:rPr>
      </w:pPr>
      <w:r w:rsidRPr="001808A1">
        <w:rPr>
          <w:noProof/>
          <w:lang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margin-left:55.2pt;margin-top:14.05pt;width:506.3pt;height:221.55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" fillcolor="#ffe499" stroked="f">
            <v:textbox inset="0,0,0,0">
              <w:txbxContent>
                <w:p w:rsidR="009E4BD1" w:rsidRDefault="009E4BD1" w:rsidP="009E4BD1">
                  <w:pPr>
                    <w:rPr>
                      <w:b/>
                    </w:rPr>
                  </w:pPr>
                  <w:r>
                    <w:rPr>
                      <w:b/>
                      <w:sz w:val="24"/>
                    </w:rPr>
                    <w:tab/>
                  </w:r>
                  <w:r w:rsidRPr="00725FD4">
                    <w:t xml:space="preserve"> І.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b/>
                    </w:rPr>
                    <w:t>Школа за народни танци:</w:t>
                  </w:r>
                </w:p>
                <w:p w:rsidR="009E4BD1" w:rsidRDefault="009E4BD1" w:rsidP="009E4BD1">
                  <w:r>
                    <w:tab/>
                  </w:r>
                  <w:r>
                    <w:tab/>
                  </w:r>
                </w:p>
                <w:p w:rsidR="009E4BD1" w:rsidRDefault="009E4BD1" w:rsidP="009E4BD1">
                  <w:r>
                    <w:tab/>
                  </w:r>
                  <w:r>
                    <w:tab/>
                    <w:t>1 група (8-12 год.) -   26 бр.</w:t>
                  </w:r>
                </w:p>
                <w:p w:rsidR="009E4BD1" w:rsidRDefault="009E4BD1" w:rsidP="009E4BD1">
                  <w:r>
                    <w:tab/>
                  </w:r>
                  <w:r>
                    <w:tab/>
                    <w:t>2 група (15-18 год.) - 15 бр.</w:t>
                  </w:r>
                </w:p>
                <w:p w:rsidR="009E4BD1" w:rsidRDefault="009E4BD1" w:rsidP="009E4BD1">
                  <w:r>
                    <w:tab/>
                  </w:r>
                  <w:r>
                    <w:tab/>
                    <w:t>Ансамбъл за автентичен фолклор „Калина” - 60 бр.</w:t>
                  </w:r>
                </w:p>
                <w:p w:rsidR="009E4BD1" w:rsidRDefault="009E4BD1" w:rsidP="009E4BD1">
                  <w:pPr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 w:rsidRPr="00283E84">
                    <w:rPr>
                      <w:b/>
                    </w:rPr>
                    <w:t xml:space="preserve">Общо: </w:t>
                  </w:r>
                  <w:r>
                    <w:rPr>
                      <w:b/>
                    </w:rPr>
                    <w:t>101</w:t>
                  </w:r>
                  <w:r w:rsidRPr="00283E84">
                    <w:rPr>
                      <w:b/>
                    </w:rPr>
                    <w:t xml:space="preserve"> бр</w:t>
                  </w:r>
                  <w:r>
                    <w:rPr>
                      <w:b/>
                    </w:rPr>
                    <w:t>.</w:t>
                  </w:r>
                </w:p>
                <w:p w:rsidR="009E4BD1" w:rsidRDefault="009E4BD1" w:rsidP="009E4BD1">
                  <w:pPr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</w:p>
                <w:p w:rsidR="009E4BD1" w:rsidRDefault="009E4BD1" w:rsidP="009E4BD1">
                  <w:pPr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 w:rsidRPr="00725FD4">
                    <w:rPr>
                      <w:b/>
                    </w:rPr>
                    <w:t>ІІ. Школа</w:t>
                  </w:r>
                  <w:r>
                    <w:rPr>
                      <w:b/>
                    </w:rPr>
                    <w:t xml:space="preserve"> по балет:</w:t>
                  </w:r>
                </w:p>
                <w:p w:rsidR="009E4BD1" w:rsidRDefault="009E4BD1" w:rsidP="009E4BD1">
                  <w:r>
                    <w:tab/>
                  </w:r>
                  <w:r>
                    <w:tab/>
                  </w:r>
                </w:p>
                <w:p w:rsidR="009E4BD1" w:rsidRDefault="009E4BD1" w:rsidP="009E4BD1">
                  <w:r>
                    <w:tab/>
                  </w:r>
                  <w:r>
                    <w:tab/>
                    <w:t>1 група (6-12 год.) - 5 бр.</w:t>
                  </w:r>
                </w:p>
                <w:p w:rsidR="009E4BD1" w:rsidRDefault="009E4BD1" w:rsidP="009E4BD1">
                  <w:pPr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 w:rsidRPr="00283E84">
                    <w:rPr>
                      <w:b/>
                    </w:rPr>
                    <w:t xml:space="preserve">Общо: </w:t>
                  </w:r>
                  <w:r>
                    <w:rPr>
                      <w:b/>
                    </w:rPr>
                    <w:t>5</w:t>
                  </w:r>
                  <w:r w:rsidRPr="00283E84">
                    <w:rPr>
                      <w:b/>
                    </w:rPr>
                    <w:t xml:space="preserve"> бр</w:t>
                  </w:r>
                  <w:r>
                    <w:rPr>
                      <w:b/>
                    </w:rPr>
                    <w:t>.</w:t>
                  </w:r>
                </w:p>
                <w:p w:rsidR="009E4BD1" w:rsidRDefault="009E4BD1" w:rsidP="009E4BD1">
                  <w:pPr>
                    <w:rPr>
                      <w:b/>
                    </w:rPr>
                  </w:pPr>
                </w:p>
                <w:p w:rsidR="009E4BD1" w:rsidRDefault="009E4BD1" w:rsidP="009E4BD1">
                  <w:pPr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</w:p>
                <w:p w:rsidR="009E4BD1" w:rsidRPr="00725FD4" w:rsidRDefault="009E4BD1" w:rsidP="009E4BD1"/>
                <w:p w:rsidR="009E4BD1" w:rsidRDefault="009E4BD1" w:rsidP="009E4BD1">
                  <w:pPr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</w:p>
                <w:p w:rsidR="009E4BD1" w:rsidRDefault="009E4BD1" w:rsidP="009E4BD1">
                  <w:pPr>
                    <w:rPr>
                      <w:b/>
                    </w:rPr>
                  </w:pPr>
                </w:p>
                <w:p w:rsidR="009E4BD1" w:rsidRDefault="009E4BD1" w:rsidP="009E4BD1">
                  <w:pPr>
                    <w:rPr>
                      <w:b/>
                    </w:rPr>
                  </w:pPr>
                </w:p>
                <w:p w:rsidR="009E4BD1" w:rsidRDefault="009E4BD1" w:rsidP="009E4BD1">
                  <w:pPr>
                    <w:tabs>
                      <w:tab w:val="left" w:pos="171"/>
                    </w:tabs>
                    <w:spacing w:before="1"/>
                  </w:pPr>
                </w:p>
              </w:txbxContent>
            </v:textbox>
            <w10:wrap type="topAndBottom" anchorx="page"/>
          </v:shape>
        </w:pict>
      </w:r>
    </w:p>
    <w:p w:rsidR="009E4BD1" w:rsidRDefault="009E4BD1" w:rsidP="009E4BD1">
      <w:pPr>
        <w:rPr>
          <w:sz w:val="19"/>
        </w:rPr>
      </w:pPr>
    </w:p>
    <w:p w:rsidR="009E4BD1" w:rsidRDefault="009E4BD1" w:rsidP="009E4BD1">
      <w:pPr>
        <w:pStyle w:val="a3"/>
        <w:spacing w:before="2"/>
        <w:rPr>
          <w:sz w:val="17"/>
        </w:rPr>
      </w:pPr>
    </w:p>
    <w:p w:rsidR="009E4BD1" w:rsidRPr="00C159B1" w:rsidRDefault="009E4BD1" w:rsidP="009E4BD1">
      <w:pPr>
        <w:pStyle w:val="a5"/>
        <w:numPr>
          <w:ilvl w:val="1"/>
          <w:numId w:val="1"/>
        </w:numPr>
        <w:tabs>
          <w:tab w:val="left" w:pos="974"/>
          <w:tab w:val="left" w:pos="10348"/>
        </w:tabs>
        <w:ind w:hanging="390"/>
        <w:rPr>
          <w:rFonts w:ascii="Wingdings" w:hAnsi="Wingdings"/>
          <w:sz w:val="24"/>
        </w:rPr>
      </w:pPr>
      <w:r>
        <w:rPr>
          <w:sz w:val="24"/>
          <w:shd w:val="clear" w:color="auto" w:fill="D9E1F3"/>
        </w:rPr>
        <w:t>МУЗИКАЛНА</w:t>
      </w:r>
      <w:r>
        <w:rPr>
          <w:spacing w:val="-6"/>
          <w:sz w:val="24"/>
          <w:shd w:val="clear" w:color="auto" w:fill="D9E1F3"/>
        </w:rPr>
        <w:t xml:space="preserve"> </w:t>
      </w:r>
      <w:r>
        <w:rPr>
          <w:sz w:val="24"/>
          <w:shd w:val="clear" w:color="auto" w:fill="D9E1F3"/>
        </w:rPr>
        <w:t>ДЕЙНОСТ:</w:t>
      </w:r>
      <w:r>
        <w:rPr>
          <w:sz w:val="24"/>
          <w:shd w:val="clear" w:color="auto" w:fill="D9E1F3"/>
        </w:rPr>
        <w:tab/>
      </w:r>
    </w:p>
    <w:p w:rsidR="009E4BD1" w:rsidRDefault="009E4BD1" w:rsidP="009E4BD1">
      <w:pPr>
        <w:ind w:left="223"/>
        <w:rPr>
          <w:b/>
        </w:rPr>
      </w:pPr>
      <w:r>
        <w:rPr>
          <w:b/>
        </w:rPr>
        <w:tab/>
      </w:r>
    </w:p>
    <w:p w:rsidR="009E4BD1" w:rsidRPr="00725FD4" w:rsidRDefault="009E4BD1" w:rsidP="009E4BD1">
      <w:pPr>
        <w:ind w:left="223"/>
        <w:rPr>
          <w:b/>
        </w:rPr>
      </w:pPr>
      <w:r>
        <w:rPr>
          <w:b/>
        </w:rPr>
        <w:tab/>
        <w:t xml:space="preserve">І. </w:t>
      </w:r>
      <w:r w:rsidRPr="00725FD4">
        <w:rPr>
          <w:b/>
        </w:rPr>
        <w:t>Школа по пеене:</w:t>
      </w:r>
    </w:p>
    <w:p w:rsidR="009E4BD1" w:rsidRDefault="009E4BD1" w:rsidP="009E4BD1">
      <w:pPr>
        <w:ind w:left="223"/>
      </w:pPr>
      <w:r>
        <w:tab/>
      </w:r>
      <w:r>
        <w:tab/>
        <w:t>1 група (7-12 год.)  -12 бр.</w:t>
      </w:r>
      <w:r>
        <w:tab/>
      </w:r>
      <w:r>
        <w:tab/>
      </w:r>
    </w:p>
    <w:p w:rsidR="009E4BD1" w:rsidRDefault="009E4BD1" w:rsidP="009E4BD1">
      <w:pPr>
        <w:ind w:left="223"/>
      </w:pPr>
      <w:r>
        <w:tab/>
      </w:r>
      <w:r>
        <w:tab/>
        <w:t>2 група (13-18 год.) - 3 бр.</w:t>
      </w:r>
    </w:p>
    <w:p w:rsidR="009E4BD1" w:rsidRPr="00725FD4" w:rsidRDefault="009E4BD1" w:rsidP="009E4BD1">
      <w:pPr>
        <w:ind w:left="223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25FD4">
        <w:rPr>
          <w:b/>
        </w:rPr>
        <w:t>Общо: 1</w:t>
      </w:r>
      <w:r>
        <w:rPr>
          <w:b/>
        </w:rPr>
        <w:t>5</w:t>
      </w:r>
      <w:r w:rsidRPr="00725FD4">
        <w:rPr>
          <w:b/>
        </w:rPr>
        <w:t xml:space="preserve"> бр.</w:t>
      </w:r>
    </w:p>
    <w:p w:rsidR="009E4BD1" w:rsidRDefault="009E4BD1" w:rsidP="009E4BD1">
      <w:pPr>
        <w:pStyle w:val="a5"/>
        <w:tabs>
          <w:tab w:val="left" w:pos="974"/>
          <w:tab w:val="left" w:pos="10348"/>
        </w:tabs>
        <w:ind w:firstLine="0"/>
        <w:rPr>
          <w:rFonts w:ascii="Wingdings" w:hAnsi="Wingdings"/>
          <w:sz w:val="24"/>
        </w:rPr>
      </w:pPr>
    </w:p>
    <w:p w:rsidR="009E4BD1" w:rsidRDefault="009E4BD1" w:rsidP="009E4BD1">
      <w:pPr>
        <w:pStyle w:val="a5"/>
        <w:numPr>
          <w:ilvl w:val="1"/>
          <w:numId w:val="1"/>
        </w:numPr>
        <w:tabs>
          <w:tab w:val="left" w:pos="974"/>
          <w:tab w:val="left" w:pos="10348"/>
        </w:tabs>
        <w:ind w:hanging="390"/>
        <w:rPr>
          <w:rFonts w:ascii="Wingdings" w:hAnsi="Wingdings"/>
          <w:sz w:val="24"/>
        </w:rPr>
      </w:pPr>
      <w:r>
        <w:rPr>
          <w:sz w:val="24"/>
          <w:shd w:val="clear" w:color="auto" w:fill="D9E1F3"/>
        </w:rPr>
        <w:t>КЛУБНА</w:t>
      </w:r>
      <w:r>
        <w:rPr>
          <w:spacing w:val="-5"/>
          <w:sz w:val="24"/>
          <w:shd w:val="clear" w:color="auto" w:fill="D9E1F3"/>
        </w:rPr>
        <w:t xml:space="preserve"> </w:t>
      </w:r>
      <w:r>
        <w:rPr>
          <w:sz w:val="24"/>
          <w:shd w:val="clear" w:color="auto" w:fill="D9E1F3"/>
        </w:rPr>
        <w:t>ДЕЙНОСТ:</w:t>
      </w:r>
      <w:r>
        <w:rPr>
          <w:sz w:val="24"/>
          <w:shd w:val="clear" w:color="auto" w:fill="D9E1F3"/>
        </w:rPr>
        <w:tab/>
      </w:r>
    </w:p>
    <w:p w:rsidR="009E4BD1" w:rsidRDefault="009E4BD1" w:rsidP="009E4BD1">
      <w:pPr>
        <w:pStyle w:val="a3"/>
        <w:spacing w:before="4"/>
        <w:rPr>
          <w:sz w:val="23"/>
        </w:rPr>
      </w:pPr>
    </w:p>
    <w:p w:rsidR="009E4BD1" w:rsidRPr="00283E84" w:rsidRDefault="009E4BD1" w:rsidP="009E4BD1">
      <w:pPr>
        <w:rPr>
          <w:b/>
        </w:rPr>
      </w:pPr>
      <w:r>
        <w:rPr>
          <w:sz w:val="23"/>
        </w:rPr>
        <w:tab/>
      </w:r>
      <w:r w:rsidRPr="007D35BA">
        <w:rPr>
          <w:b/>
        </w:rPr>
        <w:t>І. Словесен</w:t>
      </w:r>
      <w:r w:rsidRPr="00283E84">
        <w:rPr>
          <w:b/>
        </w:rPr>
        <w:t xml:space="preserve"> фолклор:</w:t>
      </w:r>
    </w:p>
    <w:p w:rsidR="009E4BD1" w:rsidRDefault="009E4BD1" w:rsidP="009E4BD1">
      <w:r>
        <w:tab/>
      </w:r>
      <w:r>
        <w:tab/>
        <w:t>12-18 г. - 8 бр.</w:t>
      </w:r>
    </w:p>
    <w:p w:rsidR="009E4BD1" w:rsidRDefault="009E4BD1" w:rsidP="009E4BD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83E84">
        <w:rPr>
          <w:b/>
        </w:rPr>
        <w:t xml:space="preserve">Общо: </w:t>
      </w:r>
      <w:r>
        <w:rPr>
          <w:b/>
        </w:rPr>
        <w:t>8</w:t>
      </w:r>
      <w:r w:rsidRPr="00283E84">
        <w:rPr>
          <w:b/>
        </w:rPr>
        <w:t xml:space="preserve"> бр</w:t>
      </w:r>
      <w:r>
        <w:rPr>
          <w:b/>
        </w:rPr>
        <w:t>.</w:t>
      </w:r>
    </w:p>
    <w:p w:rsidR="009E4BD1" w:rsidRDefault="009E4BD1" w:rsidP="009E4BD1">
      <w:pPr>
        <w:rPr>
          <w:b/>
        </w:rPr>
      </w:pPr>
      <w:r>
        <w:rPr>
          <w:b/>
        </w:rPr>
        <w:tab/>
      </w:r>
    </w:p>
    <w:p w:rsidR="009E4BD1" w:rsidRDefault="009E4BD1" w:rsidP="009E4BD1">
      <w:pPr>
        <w:rPr>
          <w:b/>
        </w:rPr>
      </w:pPr>
      <w:r>
        <w:rPr>
          <w:b/>
        </w:rPr>
        <w:tab/>
        <w:t>ІІ. Самодеен театър:</w:t>
      </w:r>
      <w:bookmarkStart w:id="0" w:name="_GoBack"/>
      <w:bookmarkEnd w:id="0"/>
    </w:p>
    <w:p w:rsidR="009E4BD1" w:rsidRDefault="009E4BD1" w:rsidP="009E4BD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Общо заети във всички репетирани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рецитали и постановки - 29 бр.</w:t>
      </w:r>
    </w:p>
    <w:p w:rsidR="009E4BD1" w:rsidRDefault="009E4BD1" w:rsidP="009E4BD1">
      <w:pPr>
        <w:rPr>
          <w:b/>
        </w:rPr>
      </w:pPr>
    </w:p>
    <w:p w:rsidR="009E4BD1" w:rsidRDefault="009E4BD1" w:rsidP="009E4BD1">
      <w:pPr>
        <w:rPr>
          <w:b/>
        </w:rPr>
      </w:pPr>
      <w:r>
        <w:rPr>
          <w:b/>
        </w:rPr>
        <w:tab/>
        <w:t>ІІІ. Езикова школа - английски език:</w:t>
      </w:r>
    </w:p>
    <w:p w:rsidR="009E4BD1" w:rsidRDefault="009E4BD1" w:rsidP="009E4BD1">
      <w:pPr>
        <w:rPr>
          <w:b/>
        </w:rPr>
      </w:pPr>
    </w:p>
    <w:tbl>
      <w:tblPr>
        <w:tblStyle w:val="a6"/>
        <w:tblW w:w="7796" w:type="dxa"/>
        <w:tblInd w:w="421" w:type="dxa"/>
        <w:tblLook w:val="04A0"/>
      </w:tblPr>
      <w:tblGrid>
        <w:gridCol w:w="487"/>
        <w:gridCol w:w="3263"/>
        <w:gridCol w:w="2741"/>
        <w:gridCol w:w="1305"/>
      </w:tblGrid>
      <w:tr w:rsidR="009E4BD1" w:rsidRPr="007D35BA" w:rsidTr="00286191"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D1" w:rsidRPr="00B10C9A" w:rsidRDefault="009E4BD1" w:rsidP="00286191">
            <w:pPr>
              <w:rPr>
                <w:b/>
              </w:rPr>
            </w:pPr>
            <w:r w:rsidRPr="00B10C9A">
              <w:rPr>
                <w:b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D1" w:rsidRPr="007D35BA" w:rsidRDefault="009E4BD1" w:rsidP="00286191">
            <w:r w:rsidRPr="007D35BA">
              <w:t>Предучилищна група</w:t>
            </w:r>
          </w:p>
          <w:p w:rsidR="009E4BD1" w:rsidRPr="007D35BA" w:rsidRDefault="009E4BD1" w:rsidP="00286191">
            <w:pPr>
              <w:rPr>
                <w:lang w:val="en-US"/>
              </w:rPr>
            </w:pPr>
            <w:r w:rsidRPr="007D35BA">
              <w:rPr>
                <w:lang w:val="en-US"/>
              </w:rPr>
              <w:t>little bugs 1</w:t>
            </w:r>
          </w:p>
        </w:tc>
        <w:tc>
          <w:tcPr>
            <w:tcW w:w="2741" w:type="dxa"/>
            <w:tcBorders>
              <w:left w:val="single" w:sz="4" w:space="0" w:color="auto"/>
            </w:tcBorders>
          </w:tcPr>
          <w:p w:rsidR="009E4BD1" w:rsidRPr="007D35BA" w:rsidRDefault="009E4BD1" w:rsidP="00286191">
            <w:r w:rsidRPr="007D35BA">
              <w:t>5 години</w:t>
            </w:r>
          </w:p>
        </w:tc>
        <w:tc>
          <w:tcPr>
            <w:tcW w:w="1305" w:type="dxa"/>
          </w:tcPr>
          <w:p w:rsidR="009E4BD1" w:rsidRPr="007D35BA" w:rsidRDefault="009E4BD1" w:rsidP="00286191">
            <w:r>
              <w:t>5</w:t>
            </w:r>
          </w:p>
        </w:tc>
      </w:tr>
      <w:tr w:rsidR="009E4BD1" w:rsidRPr="007D35BA" w:rsidTr="00286191"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D1" w:rsidRPr="00B10C9A" w:rsidRDefault="009E4BD1" w:rsidP="00286191">
            <w:pPr>
              <w:rPr>
                <w:b/>
              </w:rPr>
            </w:pPr>
            <w:r w:rsidRPr="00B10C9A">
              <w:rPr>
                <w:b/>
              </w:rPr>
              <w:t>2.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D1" w:rsidRPr="007D35BA" w:rsidRDefault="009E4BD1" w:rsidP="00286191">
            <w:r>
              <w:t>П</w:t>
            </w:r>
            <w:r w:rsidRPr="007D35BA">
              <w:t>редучилищна група</w:t>
            </w:r>
          </w:p>
          <w:p w:rsidR="009E4BD1" w:rsidRPr="007D35BA" w:rsidRDefault="009E4BD1" w:rsidP="00286191">
            <w:r w:rsidRPr="007D35BA">
              <w:rPr>
                <w:lang w:val="en-US"/>
              </w:rPr>
              <w:t xml:space="preserve">little bugs </w:t>
            </w:r>
            <w:r w:rsidRPr="007D35BA">
              <w:t>2</w:t>
            </w:r>
          </w:p>
        </w:tc>
        <w:tc>
          <w:tcPr>
            <w:tcW w:w="2741" w:type="dxa"/>
            <w:tcBorders>
              <w:left w:val="single" w:sz="4" w:space="0" w:color="auto"/>
            </w:tcBorders>
          </w:tcPr>
          <w:p w:rsidR="009E4BD1" w:rsidRPr="007D35BA" w:rsidRDefault="009E4BD1" w:rsidP="00286191">
            <w:r w:rsidRPr="007D35BA">
              <w:t>6 години</w:t>
            </w:r>
          </w:p>
        </w:tc>
        <w:tc>
          <w:tcPr>
            <w:tcW w:w="1305" w:type="dxa"/>
          </w:tcPr>
          <w:p w:rsidR="009E4BD1" w:rsidRPr="007D35BA" w:rsidRDefault="009E4BD1" w:rsidP="00286191">
            <w:r>
              <w:t>6</w:t>
            </w:r>
          </w:p>
        </w:tc>
      </w:tr>
      <w:tr w:rsidR="009E4BD1" w:rsidRPr="007D35BA" w:rsidTr="00286191"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D1" w:rsidRPr="00B10C9A" w:rsidRDefault="009E4BD1" w:rsidP="00286191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D1" w:rsidRPr="007D35BA" w:rsidRDefault="009E4BD1" w:rsidP="00286191">
            <w:pPr>
              <w:rPr>
                <w:lang w:val="en-US"/>
              </w:rPr>
            </w:pPr>
            <w:r w:rsidRPr="007D35BA">
              <w:rPr>
                <w:lang w:val="en-US"/>
              </w:rPr>
              <w:t>WAY AHEAD 3</w:t>
            </w:r>
          </w:p>
        </w:tc>
        <w:tc>
          <w:tcPr>
            <w:tcW w:w="2741" w:type="dxa"/>
            <w:tcBorders>
              <w:left w:val="single" w:sz="4" w:space="0" w:color="auto"/>
            </w:tcBorders>
          </w:tcPr>
          <w:p w:rsidR="009E4BD1" w:rsidRPr="007D35BA" w:rsidRDefault="009E4BD1" w:rsidP="00286191">
            <w:r>
              <w:t>1</w:t>
            </w:r>
            <w:r w:rsidRPr="007D35BA">
              <w:t xml:space="preserve"> - 4 </w:t>
            </w:r>
            <w:r>
              <w:t>клас</w:t>
            </w:r>
            <w:r w:rsidRPr="007D35BA">
              <w:t xml:space="preserve"> </w:t>
            </w:r>
          </w:p>
        </w:tc>
        <w:tc>
          <w:tcPr>
            <w:tcW w:w="1305" w:type="dxa"/>
          </w:tcPr>
          <w:p w:rsidR="009E4BD1" w:rsidRPr="007D35BA" w:rsidRDefault="009E4BD1" w:rsidP="00286191">
            <w:r>
              <w:t>30</w:t>
            </w:r>
          </w:p>
        </w:tc>
      </w:tr>
      <w:tr w:rsidR="009E4BD1" w:rsidRPr="007D35BA" w:rsidTr="00286191"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D1" w:rsidRPr="001A35F4" w:rsidRDefault="009E4BD1" w:rsidP="00286191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D1" w:rsidRPr="007D35BA" w:rsidRDefault="009E4BD1" w:rsidP="00286191">
            <w:pPr>
              <w:rPr>
                <w:lang w:val="en-US"/>
              </w:rPr>
            </w:pPr>
            <w:r w:rsidRPr="007D35BA">
              <w:rPr>
                <w:lang w:val="en-US"/>
              </w:rPr>
              <w:t>WAY AHEAD 5</w:t>
            </w:r>
          </w:p>
        </w:tc>
        <w:tc>
          <w:tcPr>
            <w:tcW w:w="2741" w:type="dxa"/>
            <w:tcBorders>
              <w:left w:val="single" w:sz="4" w:space="0" w:color="auto"/>
            </w:tcBorders>
          </w:tcPr>
          <w:p w:rsidR="009E4BD1" w:rsidRPr="007D35BA" w:rsidRDefault="009E4BD1" w:rsidP="00286191">
            <w:r w:rsidRPr="007D35BA">
              <w:t xml:space="preserve">5 </w:t>
            </w:r>
            <w:r>
              <w:t>клас</w:t>
            </w:r>
            <w:r w:rsidRPr="007D35BA">
              <w:t xml:space="preserve"> – </w:t>
            </w:r>
            <w:r>
              <w:t>7</w:t>
            </w:r>
            <w:r w:rsidRPr="007D35BA">
              <w:t xml:space="preserve"> </w:t>
            </w:r>
            <w:r>
              <w:t>клас</w:t>
            </w:r>
          </w:p>
        </w:tc>
        <w:tc>
          <w:tcPr>
            <w:tcW w:w="1305" w:type="dxa"/>
          </w:tcPr>
          <w:p w:rsidR="009E4BD1" w:rsidRPr="007D35BA" w:rsidRDefault="009E4BD1" w:rsidP="00286191">
            <w:r>
              <w:t>18</w:t>
            </w:r>
          </w:p>
        </w:tc>
      </w:tr>
      <w:tr w:rsidR="009E4BD1" w:rsidRPr="007D35BA" w:rsidTr="00286191"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D1" w:rsidRPr="00B10C9A" w:rsidRDefault="009E4BD1" w:rsidP="00286191">
            <w:pPr>
              <w:rPr>
                <w:b/>
                <w:lang w:val="en-US"/>
              </w:rPr>
            </w:pPr>
            <w:r w:rsidRPr="00B10C9A">
              <w:rPr>
                <w:b/>
                <w:lang w:val="en-US"/>
              </w:rPr>
              <w:t xml:space="preserve">5. 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D1" w:rsidRPr="007D35BA" w:rsidRDefault="009E4BD1" w:rsidP="00286191">
            <w:pPr>
              <w:rPr>
                <w:lang w:val="en-US"/>
              </w:rPr>
            </w:pPr>
            <w:r w:rsidRPr="007D35BA">
              <w:rPr>
                <w:lang w:val="en-US"/>
              </w:rPr>
              <w:t>CAMBRIDGE 1</w:t>
            </w:r>
          </w:p>
        </w:tc>
        <w:tc>
          <w:tcPr>
            <w:tcW w:w="2741" w:type="dxa"/>
            <w:tcBorders>
              <w:left w:val="single" w:sz="4" w:space="0" w:color="auto"/>
            </w:tcBorders>
          </w:tcPr>
          <w:p w:rsidR="009E4BD1" w:rsidRPr="007D35BA" w:rsidRDefault="009E4BD1" w:rsidP="00286191">
            <w:r>
              <w:t>8-12 клас</w:t>
            </w:r>
          </w:p>
        </w:tc>
        <w:tc>
          <w:tcPr>
            <w:tcW w:w="1305" w:type="dxa"/>
          </w:tcPr>
          <w:p w:rsidR="009E4BD1" w:rsidRPr="007D35BA" w:rsidRDefault="009E4BD1" w:rsidP="00286191">
            <w:r>
              <w:t>25</w:t>
            </w:r>
          </w:p>
        </w:tc>
      </w:tr>
    </w:tbl>
    <w:p w:rsidR="009E4BD1" w:rsidRDefault="009E4BD1" w:rsidP="009E4BD1">
      <w:pPr>
        <w:rPr>
          <w:b/>
        </w:rPr>
      </w:pPr>
    </w:p>
    <w:p w:rsidR="009E4BD1" w:rsidRDefault="009E4BD1" w:rsidP="009E4BD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</w:t>
      </w:r>
      <w:r w:rsidRPr="00283E84">
        <w:rPr>
          <w:b/>
        </w:rPr>
        <w:t xml:space="preserve">Общо: </w:t>
      </w:r>
      <w:r>
        <w:rPr>
          <w:b/>
        </w:rPr>
        <w:t>84</w:t>
      </w:r>
      <w:r w:rsidRPr="00283E84">
        <w:rPr>
          <w:b/>
        </w:rPr>
        <w:t xml:space="preserve"> бр</w:t>
      </w:r>
      <w:r>
        <w:rPr>
          <w:b/>
        </w:rPr>
        <w:t>.</w:t>
      </w:r>
    </w:p>
    <w:p w:rsidR="009E4BD1" w:rsidRDefault="009E4BD1" w:rsidP="009E4BD1">
      <w:pPr>
        <w:rPr>
          <w:b/>
        </w:rPr>
      </w:pPr>
    </w:p>
    <w:p w:rsidR="009E4BD1" w:rsidRDefault="009E4BD1" w:rsidP="009E4BD1">
      <w:pPr>
        <w:rPr>
          <w:b/>
        </w:rPr>
      </w:pPr>
      <w:r>
        <w:rPr>
          <w:b/>
        </w:rPr>
        <w:tab/>
      </w:r>
    </w:p>
    <w:p w:rsidR="009E4BD1" w:rsidRDefault="009E4BD1" w:rsidP="009E4BD1">
      <w:pPr>
        <w:rPr>
          <w:b/>
        </w:rPr>
      </w:pPr>
    </w:p>
    <w:p w:rsidR="009E4BD1" w:rsidRDefault="009E4BD1" w:rsidP="009E4BD1">
      <w:pPr>
        <w:rPr>
          <w:b/>
        </w:rPr>
      </w:pPr>
      <w:r>
        <w:rPr>
          <w:b/>
        </w:rPr>
        <w:lastRenderedPageBreak/>
        <w:tab/>
        <w:t>ІV. Езикова школа - немски език:</w:t>
      </w:r>
    </w:p>
    <w:p w:rsidR="009E4BD1" w:rsidRPr="006C13A7" w:rsidRDefault="009E4BD1" w:rsidP="009E4BD1">
      <w:r>
        <w:rPr>
          <w:b/>
        </w:rPr>
        <w:tab/>
        <w:t xml:space="preserve">       </w:t>
      </w:r>
      <w:r w:rsidRPr="001A35F4">
        <w:t>11</w:t>
      </w:r>
      <w:r>
        <w:rPr>
          <w:b/>
        </w:rPr>
        <w:t xml:space="preserve"> </w:t>
      </w:r>
      <w:r w:rsidRPr="006C13A7">
        <w:t xml:space="preserve">клас </w:t>
      </w:r>
      <w:r>
        <w:t>– над 20 г.- 8</w:t>
      </w:r>
      <w:r w:rsidRPr="006C13A7">
        <w:t xml:space="preserve"> бр.</w:t>
      </w:r>
    </w:p>
    <w:p w:rsidR="009E4BD1" w:rsidRPr="006C13A7" w:rsidRDefault="009E4BD1" w:rsidP="009E4BD1">
      <w:pPr>
        <w:rPr>
          <w:b/>
        </w:rPr>
      </w:pPr>
      <w:r w:rsidRPr="006C13A7">
        <w:tab/>
      </w:r>
      <w:r w:rsidRPr="006C13A7">
        <w:tab/>
      </w:r>
      <w:r w:rsidRPr="006C13A7">
        <w:tab/>
      </w:r>
      <w:r w:rsidRPr="006C13A7">
        <w:tab/>
      </w:r>
      <w:r w:rsidRPr="006C13A7">
        <w:tab/>
      </w:r>
      <w:r w:rsidRPr="006C13A7">
        <w:rPr>
          <w:b/>
        </w:rPr>
        <w:t xml:space="preserve">Общо: </w:t>
      </w:r>
      <w:r>
        <w:rPr>
          <w:b/>
        </w:rPr>
        <w:t>8</w:t>
      </w:r>
      <w:r w:rsidRPr="006C13A7">
        <w:rPr>
          <w:b/>
        </w:rPr>
        <w:t xml:space="preserve"> бр.</w:t>
      </w:r>
    </w:p>
    <w:p w:rsidR="009E4BD1" w:rsidRDefault="009E4BD1" w:rsidP="009E4BD1"/>
    <w:p w:rsidR="009E4BD1" w:rsidRDefault="009E4BD1" w:rsidP="009E4BD1">
      <w:pPr>
        <w:rPr>
          <w:b/>
        </w:rPr>
      </w:pPr>
      <w:r>
        <w:tab/>
      </w:r>
    </w:p>
    <w:p w:rsidR="009E4BD1" w:rsidRPr="006C13A7" w:rsidRDefault="009E4BD1" w:rsidP="009E4BD1">
      <w:pPr>
        <w:rPr>
          <w:b/>
        </w:rPr>
      </w:pPr>
      <w:r>
        <w:rPr>
          <w:b/>
        </w:rPr>
        <w:tab/>
      </w:r>
    </w:p>
    <w:p w:rsidR="009E4BD1" w:rsidRPr="006C13A7" w:rsidRDefault="009E4BD1" w:rsidP="009E4BD1">
      <w:pPr>
        <w:rPr>
          <w:b/>
        </w:rPr>
      </w:pPr>
    </w:p>
    <w:p w:rsidR="009E4BD1" w:rsidRPr="006C13A7" w:rsidRDefault="009E4BD1" w:rsidP="009E4BD1"/>
    <w:p w:rsidR="009E4BD1" w:rsidRDefault="009E4BD1" w:rsidP="009E4BD1">
      <w:pPr>
        <w:rPr>
          <w:b/>
        </w:rPr>
      </w:pPr>
    </w:p>
    <w:p w:rsidR="009E4BD1" w:rsidRDefault="009E4BD1" w:rsidP="009E4BD1">
      <w:pPr>
        <w:pStyle w:val="a3"/>
        <w:spacing w:before="4"/>
        <w:rPr>
          <w:sz w:val="23"/>
        </w:rPr>
      </w:pPr>
    </w:p>
    <w:p w:rsidR="009E4BD1" w:rsidRDefault="009E4BD1" w:rsidP="009E4BD1">
      <w:pPr>
        <w:pStyle w:val="1"/>
        <w:numPr>
          <w:ilvl w:val="0"/>
          <w:numId w:val="1"/>
        </w:numPr>
        <w:tabs>
          <w:tab w:val="left" w:pos="681"/>
          <w:tab w:val="left" w:pos="10349"/>
        </w:tabs>
        <w:ind w:left="680" w:hanging="457"/>
      </w:pPr>
      <w:r>
        <w:rPr>
          <w:shd w:val="clear" w:color="auto" w:fill="C5DFB3"/>
        </w:rPr>
        <w:t>КУЛТУРНО-МАСОВА</w:t>
      </w:r>
      <w:r>
        <w:rPr>
          <w:spacing w:val="-11"/>
          <w:shd w:val="clear" w:color="auto" w:fill="C5DFB3"/>
        </w:rPr>
        <w:t xml:space="preserve"> </w:t>
      </w:r>
      <w:r>
        <w:rPr>
          <w:shd w:val="clear" w:color="auto" w:fill="C5DFB3"/>
        </w:rPr>
        <w:t>ДЕЙНОСТ</w:t>
      </w:r>
      <w:r>
        <w:rPr>
          <w:shd w:val="clear" w:color="auto" w:fill="C5DFB3"/>
        </w:rPr>
        <w:tab/>
      </w:r>
    </w:p>
    <w:p w:rsidR="009E4BD1" w:rsidRDefault="009E4BD1" w:rsidP="009E4BD1">
      <w:pPr>
        <w:pStyle w:val="a3"/>
        <w:spacing w:before="5"/>
        <w:rPr>
          <w:sz w:val="19"/>
        </w:rPr>
      </w:pPr>
    </w:p>
    <w:p w:rsidR="009E4BD1" w:rsidRDefault="009E4BD1" w:rsidP="009E4BD1">
      <w:pPr>
        <w:pStyle w:val="a5"/>
        <w:numPr>
          <w:ilvl w:val="1"/>
          <w:numId w:val="1"/>
        </w:numPr>
        <w:tabs>
          <w:tab w:val="left" w:pos="974"/>
          <w:tab w:val="left" w:pos="10348"/>
        </w:tabs>
        <w:ind w:hanging="390"/>
        <w:rPr>
          <w:rFonts w:ascii="Wingdings" w:hAnsi="Wingdings"/>
          <w:sz w:val="24"/>
        </w:rPr>
      </w:pPr>
      <w:r>
        <w:rPr>
          <w:sz w:val="24"/>
          <w:shd w:val="clear" w:color="auto" w:fill="D9E1F3"/>
        </w:rPr>
        <w:t>СЪБИТИЯ, ОРГАНИЗИРАНИ ОТ ЧИТАЛИЩЕТО ПРЕЗ</w:t>
      </w:r>
      <w:r>
        <w:rPr>
          <w:spacing w:val="-16"/>
          <w:sz w:val="24"/>
          <w:shd w:val="clear" w:color="auto" w:fill="D9E1F3"/>
        </w:rPr>
        <w:t xml:space="preserve"> </w:t>
      </w:r>
      <w:r>
        <w:rPr>
          <w:sz w:val="24"/>
          <w:shd w:val="clear" w:color="auto" w:fill="D9E1F3"/>
        </w:rPr>
        <w:t>2023 г.:</w:t>
      </w:r>
      <w:r>
        <w:rPr>
          <w:sz w:val="24"/>
          <w:shd w:val="clear" w:color="auto" w:fill="D9E1F3"/>
        </w:rPr>
        <w:tab/>
      </w:r>
    </w:p>
    <w:p w:rsidR="009E4BD1" w:rsidRDefault="009E4BD1" w:rsidP="009E4BD1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8"/>
        <w:gridCol w:w="5395"/>
        <w:gridCol w:w="2826"/>
      </w:tblGrid>
      <w:tr w:rsidR="009E4BD1" w:rsidTr="00286191">
        <w:trPr>
          <w:trHeight w:val="280"/>
        </w:trPr>
        <w:tc>
          <w:tcPr>
            <w:tcW w:w="1728" w:type="dxa"/>
            <w:shd w:val="clear" w:color="auto" w:fill="E1EED9"/>
          </w:tcPr>
          <w:p w:rsidR="009E4BD1" w:rsidRDefault="009E4BD1" w:rsidP="00286191">
            <w:pPr>
              <w:pStyle w:val="TableParagraph"/>
              <w:spacing w:line="260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Дата:</w:t>
            </w:r>
          </w:p>
        </w:tc>
        <w:tc>
          <w:tcPr>
            <w:tcW w:w="5395" w:type="dxa"/>
            <w:shd w:val="clear" w:color="auto" w:fill="E1EED9"/>
          </w:tcPr>
          <w:p w:rsidR="009E4BD1" w:rsidRDefault="009E4BD1" w:rsidP="00286191">
            <w:pPr>
              <w:pStyle w:val="TableParagraph"/>
              <w:spacing w:line="260" w:lineRule="exact"/>
              <w:ind w:right="2357"/>
              <w:jc w:val="center"/>
              <w:rPr>
                <w:sz w:val="24"/>
              </w:rPr>
            </w:pPr>
            <w:r>
              <w:rPr>
                <w:sz w:val="24"/>
              </w:rPr>
              <w:t>Събитие:</w:t>
            </w:r>
          </w:p>
        </w:tc>
        <w:tc>
          <w:tcPr>
            <w:tcW w:w="2826" w:type="dxa"/>
            <w:shd w:val="clear" w:color="auto" w:fill="E1EED9"/>
          </w:tcPr>
          <w:p w:rsidR="009E4BD1" w:rsidRDefault="009E4BD1" w:rsidP="00286191">
            <w:pPr>
              <w:pStyle w:val="TableParagraph"/>
              <w:spacing w:line="260" w:lineRule="exact"/>
              <w:ind w:left="779" w:right="770"/>
              <w:jc w:val="center"/>
              <w:rPr>
                <w:sz w:val="24"/>
              </w:rPr>
            </w:pPr>
            <w:r>
              <w:rPr>
                <w:sz w:val="24"/>
              </w:rPr>
              <w:t>Място:</w:t>
            </w:r>
          </w:p>
        </w:tc>
      </w:tr>
      <w:tr w:rsidR="009E4BD1" w:rsidTr="00286191">
        <w:trPr>
          <w:trHeight w:val="561"/>
        </w:trPr>
        <w:tc>
          <w:tcPr>
            <w:tcW w:w="1728" w:type="dxa"/>
            <w:vAlign w:val="center"/>
          </w:tcPr>
          <w:p w:rsidR="009E4BD1" w:rsidRPr="008A0A60" w:rsidRDefault="009E4BD1" w:rsidP="00286191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>15.02.2023 г.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D1" w:rsidRDefault="009E4BD1" w:rsidP="00286191">
            <w:pPr>
              <w:pStyle w:val="11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9E4BD1" w:rsidRDefault="009E4BD1" w:rsidP="00286191">
            <w:pPr>
              <w:pStyle w:val="11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Представяне книгата на Петър Караиванов </w:t>
            </w:r>
          </w:p>
          <w:p w:rsidR="009E4BD1" w:rsidRPr="00414118" w:rsidRDefault="009E4BD1" w:rsidP="00286191">
            <w:pPr>
              <w:pStyle w:val="11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„Васил Левски”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D1" w:rsidRDefault="009E4BD1" w:rsidP="00286191">
            <w:pPr>
              <w:ind w:right="-64"/>
              <w:rPr>
                <w:rFonts w:asciiTheme="majorHAnsi" w:eastAsia="Calibri" w:hAnsiTheme="majorHAnsi" w:cs="Times New Roman"/>
              </w:rPr>
            </w:pPr>
            <w:r>
              <w:rPr>
                <w:rFonts w:eastAsia="Calibri"/>
              </w:rPr>
              <w:t xml:space="preserve">   </w:t>
            </w:r>
            <w:r>
              <w:rPr>
                <w:rFonts w:asciiTheme="majorHAnsi" w:eastAsia="Calibri" w:hAnsiTheme="majorHAnsi" w:cs="Times New Roman"/>
              </w:rPr>
              <w:t xml:space="preserve">НЧ „Просвещение 1870”, </w:t>
            </w:r>
          </w:p>
          <w:p w:rsidR="009E4BD1" w:rsidRPr="008C7FC1" w:rsidRDefault="009E4BD1" w:rsidP="00286191">
            <w:pPr>
              <w:ind w:right="-64"/>
              <w:rPr>
                <w:rFonts w:eastAsia="Calibri"/>
              </w:rPr>
            </w:pPr>
            <w:r>
              <w:rPr>
                <w:rFonts w:asciiTheme="majorHAnsi" w:eastAsia="Calibri" w:hAnsiTheme="majorHAnsi" w:cs="Times New Roman"/>
              </w:rPr>
              <w:t xml:space="preserve">    малък салон</w:t>
            </w:r>
          </w:p>
        </w:tc>
      </w:tr>
      <w:tr w:rsidR="009E4BD1" w:rsidTr="00286191">
        <w:trPr>
          <w:trHeight w:val="628"/>
        </w:trPr>
        <w:tc>
          <w:tcPr>
            <w:tcW w:w="1728" w:type="dxa"/>
            <w:vAlign w:val="center"/>
          </w:tcPr>
          <w:p w:rsidR="009E4BD1" w:rsidRPr="00367419" w:rsidRDefault="009E4BD1" w:rsidP="00286191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 xml:space="preserve">19. 02. 2023 г. 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D1" w:rsidRDefault="009E4BD1" w:rsidP="00286191">
            <w:pPr>
              <w:pStyle w:val="11"/>
              <w:ind w:left="0"/>
              <w:jc w:val="both"/>
            </w:pPr>
          </w:p>
          <w:p w:rsidR="009E4BD1" w:rsidRPr="00FB643F" w:rsidRDefault="009E4BD1" w:rsidP="00286191">
            <w:pPr>
              <w:rPr>
                <w:rFonts w:asciiTheme="majorHAnsi" w:hAnsiTheme="majorHAnsi"/>
              </w:rPr>
            </w:pPr>
            <w:r w:rsidRPr="00FB643F">
              <w:rPr>
                <w:rFonts w:asciiTheme="majorHAnsi" w:hAnsiTheme="majorHAnsi"/>
              </w:rPr>
              <w:t>Честване на годишнина от гибелта на Васил Левски</w:t>
            </w:r>
          </w:p>
          <w:p w:rsidR="009E4BD1" w:rsidRPr="008A0A60" w:rsidRDefault="009E4BD1" w:rsidP="00286191">
            <w:pPr>
              <w:pStyle w:val="11"/>
              <w:ind w:left="0"/>
              <w:jc w:val="both"/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D1" w:rsidRPr="008A0A60" w:rsidRDefault="009E4BD1" w:rsidP="00286191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>Пред паметника на Васил Левски в центъра на града</w:t>
            </w:r>
          </w:p>
        </w:tc>
      </w:tr>
      <w:tr w:rsidR="009E4BD1" w:rsidTr="00286191">
        <w:trPr>
          <w:trHeight w:val="693"/>
        </w:trPr>
        <w:tc>
          <w:tcPr>
            <w:tcW w:w="1728" w:type="dxa"/>
            <w:vAlign w:val="center"/>
          </w:tcPr>
          <w:p w:rsidR="009E4BD1" w:rsidRPr="008A0A60" w:rsidRDefault="009E4BD1" w:rsidP="00286191">
            <w:pPr>
              <w:ind w:right="-64"/>
              <w:rPr>
                <w:rFonts w:eastAsia="Calibri"/>
              </w:rPr>
            </w:pPr>
            <w:r w:rsidRPr="00FB643F">
              <w:rPr>
                <w:rFonts w:asciiTheme="majorHAnsi" w:hAnsiTheme="majorHAnsi"/>
              </w:rPr>
              <w:t>03.</w:t>
            </w:r>
            <w:proofErr w:type="spellStart"/>
            <w:r w:rsidRPr="00FB643F">
              <w:rPr>
                <w:rFonts w:asciiTheme="majorHAnsi" w:hAnsiTheme="majorHAnsi"/>
              </w:rPr>
              <w:t>03</w:t>
            </w:r>
            <w:proofErr w:type="spellEnd"/>
            <w:r w:rsidRPr="00FB643F">
              <w:rPr>
                <w:rFonts w:asciiTheme="majorHAnsi" w:hAnsiTheme="majorHAnsi"/>
              </w:rPr>
              <w:t>.202</w:t>
            </w:r>
            <w:r>
              <w:rPr>
                <w:rFonts w:asciiTheme="majorHAnsi" w:hAnsiTheme="majorHAnsi"/>
              </w:rPr>
              <w:t>3</w:t>
            </w:r>
            <w:r w:rsidRPr="00FB643F">
              <w:rPr>
                <w:rFonts w:asciiTheme="majorHAnsi" w:hAnsiTheme="majorHAnsi"/>
              </w:rPr>
              <w:t xml:space="preserve"> г.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D1" w:rsidRDefault="009E4BD1" w:rsidP="00286191">
            <w:pPr>
              <w:rPr>
                <w:rFonts w:asciiTheme="majorHAnsi" w:hAnsiTheme="majorHAnsi"/>
              </w:rPr>
            </w:pPr>
          </w:p>
          <w:p w:rsidR="009E4BD1" w:rsidRPr="008A0A60" w:rsidRDefault="009E4BD1" w:rsidP="00286191">
            <w:r w:rsidRPr="00FB643F">
              <w:rPr>
                <w:rFonts w:asciiTheme="majorHAnsi" w:hAnsiTheme="majorHAnsi"/>
              </w:rPr>
              <w:t>Национален празник на България –</w:t>
            </w:r>
            <w:r>
              <w:rPr>
                <w:rFonts w:asciiTheme="majorHAnsi" w:hAnsiTheme="majorHAnsi"/>
              </w:rPr>
              <w:t>участие на самодейци от танцов колектив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D1" w:rsidRDefault="009E4BD1" w:rsidP="00286191">
            <w:pPr>
              <w:ind w:right="-64"/>
              <w:rPr>
                <w:rFonts w:asciiTheme="majorHAnsi" w:eastAsia="Calibri" w:hAnsiTheme="majorHAnsi" w:cs="Times New Roman"/>
              </w:rPr>
            </w:pPr>
            <w:r>
              <w:rPr>
                <w:rFonts w:eastAsia="Calibri"/>
              </w:rPr>
              <w:t xml:space="preserve">  </w:t>
            </w:r>
            <w:r>
              <w:rPr>
                <w:rFonts w:asciiTheme="majorHAnsi" w:eastAsia="Calibri" w:hAnsiTheme="majorHAnsi" w:cs="Times New Roman"/>
              </w:rPr>
              <w:t>НЧ „Просвещение 1870”,</w:t>
            </w:r>
          </w:p>
          <w:p w:rsidR="009E4BD1" w:rsidRPr="008A0A60" w:rsidRDefault="009E4BD1" w:rsidP="00286191">
            <w:pPr>
              <w:ind w:right="-64"/>
              <w:rPr>
                <w:rFonts w:eastAsia="Calibri"/>
              </w:rPr>
            </w:pPr>
            <w:r>
              <w:rPr>
                <w:rFonts w:asciiTheme="majorHAnsi" w:eastAsia="Calibri" w:hAnsiTheme="majorHAnsi" w:cs="Times New Roman"/>
              </w:rPr>
              <w:t>централен вход</w:t>
            </w:r>
          </w:p>
        </w:tc>
      </w:tr>
      <w:tr w:rsidR="009E4BD1" w:rsidTr="00286191">
        <w:trPr>
          <w:trHeight w:val="842"/>
        </w:trPr>
        <w:tc>
          <w:tcPr>
            <w:tcW w:w="1728" w:type="dxa"/>
            <w:vAlign w:val="center"/>
          </w:tcPr>
          <w:p w:rsidR="009E4BD1" w:rsidRPr="008A0A60" w:rsidRDefault="009E4BD1" w:rsidP="00286191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>09.04.2023 г.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D1" w:rsidRDefault="009E4BD1" w:rsidP="00286191"/>
          <w:p w:rsidR="009E4BD1" w:rsidRPr="008A0A60" w:rsidRDefault="009E4BD1" w:rsidP="00286191">
            <w:r>
              <w:t xml:space="preserve">Великденски базар „Подари усмивка” и благотворителна великденска </w:t>
            </w:r>
            <w:proofErr w:type="spellStart"/>
            <w:r>
              <w:t>хоротека</w:t>
            </w:r>
            <w:proofErr w:type="spellEnd"/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D1" w:rsidRDefault="009E4BD1" w:rsidP="00286191">
            <w:pPr>
              <w:ind w:right="-64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НЧ „Просвещение 1870”,</w:t>
            </w:r>
          </w:p>
          <w:p w:rsidR="009E4BD1" w:rsidRPr="008A0A60" w:rsidRDefault="009E4BD1" w:rsidP="00286191">
            <w:pPr>
              <w:ind w:right="-64"/>
              <w:rPr>
                <w:rFonts w:eastAsia="Calibri"/>
              </w:rPr>
            </w:pPr>
            <w:r>
              <w:rPr>
                <w:rFonts w:asciiTheme="majorHAnsi" w:eastAsia="Calibri" w:hAnsiTheme="majorHAnsi" w:cs="Times New Roman"/>
              </w:rPr>
              <w:t>централен вход</w:t>
            </w:r>
          </w:p>
        </w:tc>
      </w:tr>
      <w:tr w:rsidR="009E4BD1" w:rsidTr="00286191">
        <w:trPr>
          <w:trHeight w:val="842"/>
        </w:trPr>
        <w:tc>
          <w:tcPr>
            <w:tcW w:w="1728" w:type="dxa"/>
            <w:vAlign w:val="center"/>
          </w:tcPr>
          <w:p w:rsidR="009E4BD1" w:rsidRPr="008A0A60" w:rsidRDefault="009E4BD1" w:rsidP="00286191">
            <w:pPr>
              <w:ind w:right="-64"/>
              <w:rPr>
                <w:rFonts w:eastAsia="Calibri"/>
              </w:rPr>
            </w:pPr>
            <w:r>
              <w:rPr>
                <w:rFonts w:asciiTheme="majorHAnsi" w:hAnsiTheme="majorHAnsi"/>
              </w:rPr>
              <w:t>12</w:t>
            </w:r>
            <w:r w:rsidRPr="00FB643F">
              <w:rPr>
                <w:rFonts w:asciiTheme="majorHAnsi" w:hAnsiTheme="majorHAnsi"/>
              </w:rPr>
              <w:t>.04.202</w:t>
            </w:r>
            <w:r>
              <w:rPr>
                <w:rFonts w:asciiTheme="majorHAnsi" w:hAnsiTheme="majorHAnsi"/>
              </w:rPr>
              <w:t>3</w:t>
            </w:r>
            <w:r w:rsidRPr="00FB643F">
              <w:rPr>
                <w:rFonts w:asciiTheme="majorHAnsi" w:hAnsiTheme="majorHAnsi"/>
              </w:rPr>
              <w:t xml:space="preserve"> г.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D1" w:rsidRDefault="009E4BD1" w:rsidP="00286191">
            <w:pPr>
              <w:rPr>
                <w:rFonts w:asciiTheme="majorHAnsi" w:hAnsiTheme="majorHAnsi"/>
              </w:rPr>
            </w:pPr>
          </w:p>
          <w:p w:rsidR="009E4BD1" w:rsidRPr="00D26037" w:rsidRDefault="009E4BD1" w:rsidP="0028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Поетичен спектакъл по стихове на Евстати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Бурнаски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повод неговата 100-годишнина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D1" w:rsidRDefault="009E4BD1" w:rsidP="00286191">
            <w:pPr>
              <w:ind w:right="-64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 xml:space="preserve">НЧ „Просвещение 1870”, </w:t>
            </w:r>
          </w:p>
          <w:p w:rsidR="009E4BD1" w:rsidRPr="00D26037" w:rsidRDefault="009E4BD1" w:rsidP="00286191">
            <w:pPr>
              <w:ind w:right="-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</w:rPr>
              <w:t xml:space="preserve">    малък салон</w:t>
            </w:r>
          </w:p>
        </w:tc>
      </w:tr>
      <w:tr w:rsidR="009E4BD1" w:rsidTr="00286191">
        <w:trPr>
          <w:trHeight w:val="699"/>
        </w:trPr>
        <w:tc>
          <w:tcPr>
            <w:tcW w:w="1728" w:type="dxa"/>
            <w:vAlign w:val="center"/>
          </w:tcPr>
          <w:p w:rsidR="009E4BD1" w:rsidRPr="008A0A60" w:rsidRDefault="009E4BD1" w:rsidP="00286191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>13.04.2023 г.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D1" w:rsidRDefault="009E4BD1" w:rsidP="00286191">
            <w:pPr>
              <w:rPr>
                <w:rFonts w:asciiTheme="majorHAnsi" w:hAnsiTheme="majorHAnsi"/>
              </w:rPr>
            </w:pPr>
          </w:p>
          <w:p w:rsidR="009E4BD1" w:rsidRPr="00D26037" w:rsidRDefault="009E4BD1" w:rsidP="0028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Великденска работилница за боядисване на яйца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D1" w:rsidRDefault="009E4BD1" w:rsidP="00286191">
            <w:pPr>
              <w:ind w:right="-64"/>
              <w:rPr>
                <w:rFonts w:asciiTheme="majorHAnsi" w:eastAsia="Calibri" w:hAnsiTheme="majorHAns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eastAsia="Calibri" w:hAnsiTheme="majorHAnsi" w:cs="Times New Roman"/>
              </w:rPr>
              <w:t xml:space="preserve">НЧ „Просвещение 1870”, </w:t>
            </w:r>
          </w:p>
          <w:p w:rsidR="009E4BD1" w:rsidRPr="00D26037" w:rsidRDefault="009E4BD1" w:rsidP="00286191">
            <w:pPr>
              <w:ind w:right="-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</w:rPr>
              <w:t xml:space="preserve">    фоайе</w:t>
            </w:r>
          </w:p>
        </w:tc>
      </w:tr>
      <w:tr w:rsidR="009E4BD1" w:rsidTr="00286191">
        <w:trPr>
          <w:trHeight w:val="536"/>
        </w:trPr>
        <w:tc>
          <w:tcPr>
            <w:tcW w:w="1728" w:type="dxa"/>
            <w:vAlign w:val="center"/>
          </w:tcPr>
          <w:p w:rsidR="009E4BD1" w:rsidRPr="008A0A60" w:rsidRDefault="009E4BD1" w:rsidP="00286191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 xml:space="preserve">24.05.2023 г. 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D1" w:rsidRPr="00FB643F" w:rsidRDefault="009E4BD1" w:rsidP="0028619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 май- Ден на славянската писменост и култура – участие на самодейци в програмата</w:t>
            </w:r>
          </w:p>
          <w:p w:rsidR="009E4BD1" w:rsidRPr="00D26037" w:rsidRDefault="009E4BD1" w:rsidP="00286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D1" w:rsidRDefault="009E4BD1" w:rsidP="00286191">
            <w:pPr>
              <w:ind w:right="-64"/>
              <w:rPr>
                <w:rFonts w:asciiTheme="majorHAnsi" w:eastAsia="Calibri" w:hAnsiTheme="majorHAns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Theme="majorHAnsi" w:eastAsia="Calibri" w:hAnsiTheme="majorHAnsi" w:cs="Times New Roman"/>
              </w:rPr>
              <w:t>НЧ „Просвещение 1870”,</w:t>
            </w:r>
          </w:p>
          <w:p w:rsidR="009E4BD1" w:rsidRPr="00D26037" w:rsidRDefault="009E4BD1" w:rsidP="00286191">
            <w:pPr>
              <w:ind w:right="-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</w:rPr>
              <w:t>централен вход</w:t>
            </w:r>
          </w:p>
        </w:tc>
      </w:tr>
      <w:tr w:rsidR="009E4BD1" w:rsidTr="00286191">
        <w:trPr>
          <w:trHeight w:val="704"/>
        </w:trPr>
        <w:tc>
          <w:tcPr>
            <w:tcW w:w="1728" w:type="dxa"/>
            <w:vAlign w:val="center"/>
          </w:tcPr>
          <w:p w:rsidR="009E4BD1" w:rsidRPr="008A0A60" w:rsidRDefault="009E4BD1" w:rsidP="00286191">
            <w:pPr>
              <w:ind w:right="-64"/>
              <w:rPr>
                <w:rFonts w:eastAsia="Calibri"/>
              </w:rPr>
            </w:pPr>
            <w:r>
              <w:rPr>
                <w:rFonts w:asciiTheme="majorHAnsi" w:hAnsiTheme="majorHAnsi"/>
              </w:rPr>
              <w:t>15.06</w:t>
            </w:r>
            <w:r w:rsidRPr="00FB643F">
              <w:rPr>
                <w:rFonts w:asciiTheme="majorHAnsi" w:hAnsiTheme="majorHAnsi"/>
              </w:rPr>
              <w:t>.202</w:t>
            </w:r>
            <w:r>
              <w:rPr>
                <w:rFonts w:asciiTheme="majorHAnsi" w:hAnsiTheme="majorHAnsi"/>
              </w:rPr>
              <w:t>3</w:t>
            </w:r>
            <w:r w:rsidRPr="00FB643F">
              <w:rPr>
                <w:rFonts w:asciiTheme="majorHAnsi" w:hAnsiTheme="majorHAnsi"/>
              </w:rPr>
              <w:t xml:space="preserve"> г.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D1" w:rsidRPr="00D26037" w:rsidRDefault="009E4BD1" w:rsidP="0028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Самодеен читалищен театър „Леонид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Суботинов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- премиера на постановката „Луда нощ по френски”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D1" w:rsidRDefault="009E4BD1" w:rsidP="00286191">
            <w:pPr>
              <w:ind w:right="-64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 xml:space="preserve">НЧ „Просвещение 1870”, </w:t>
            </w:r>
          </w:p>
          <w:p w:rsidR="009E4BD1" w:rsidRPr="00745014" w:rsidRDefault="009E4BD1" w:rsidP="00286191">
            <w:pPr>
              <w:ind w:right="-64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 xml:space="preserve">    голям  салон</w:t>
            </w:r>
          </w:p>
        </w:tc>
      </w:tr>
      <w:tr w:rsidR="009E4BD1" w:rsidTr="00286191">
        <w:trPr>
          <w:trHeight w:val="560"/>
        </w:trPr>
        <w:tc>
          <w:tcPr>
            <w:tcW w:w="1728" w:type="dxa"/>
            <w:vAlign w:val="center"/>
          </w:tcPr>
          <w:p w:rsidR="009E4BD1" w:rsidRPr="008A0A60" w:rsidRDefault="009E4BD1" w:rsidP="00286191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>20. 06.2023 г.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D1" w:rsidRDefault="009E4BD1" w:rsidP="00286191">
            <w:pPr>
              <w:rPr>
                <w:rFonts w:asciiTheme="majorHAnsi" w:hAnsiTheme="majorHAnsi"/>
              </w:rPr>
            </w:pPr>
          </w:p>
          <w:p w:rsidR="009E4BD1" w:rsidRPr="00D26037" w:rsidRDefault="009E4BD1" w:rsidP="0028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Благотворително представяне на пиесата „Луда нощ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фрепски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на самодейния театър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D1" w:rsidRDefault="009E4BD1" w:rsidP="00286191">
            <w:pPr>
              <w:ind w:right="-64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 xml:space="preserve">НЧ „Просвещение 1870”, </w:t>
            </w:r>
          </w:p>
          <w:p w:rsidR="009E4BD1" w:rsidRPr="00923891" w:rsidRDefault="009E4BD1" w:rsidP="00286191">
            <w:pPr>
              <w:ind w:right="-64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 xml:space="preserve">    голям  салон</w:t>
            </w:r>
          </w:p>
        </w:tc>
      </w:tr>
      <w:tr w:rsidR="009E4BD1" w:rsidTr="00286191">
        <w:trPr>
          <w:trHeight w:val="563"/>
        </w:trPr>
        <w:tc>
          <w:tcPr>
            <w:tcW w:w="1728" w:type="dxa"/>
          </w:tcPr>
          <w:p w:rsidR="009E4BD1" w:rsidRDefault="009E4BD1" w:rsidP="00286191">
            <w:pPr>
              <w:ind w:right="-64"/>
              <w:rPr>
                <w:rFonts w:asciiTheme="majorHAnsi" w:hAnsiTheme="majorHAnsi"/>
              </w:rPr>
            </w:pPr>
          </w:p>
          <w:p w:rsidR="009E4BD1" w:rsidRDefault="009E4BD1" w:rsidP="00286191">
            <w:pPr>
              <w:ind w:right="-64"/>
              <w:rPr>
                <w:rFonts w:eastAsia="Calibri"/>
              </w:rPr>
            </w:pPr>
            <w:r>
              <w:rPr>
                <w:rFonts w:asciiTheme="majorHAnsi" w:hAnsiTheme="majorHAnsi"/>
              </w:rPr>
              <w:t>23-24  06</w:t>
            </w:r>
            <w:r w:rsidRPr="00FB643F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2023 г.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D1" w:rsidRDefault="009E4BD1" w:rsidP="00286191">
            <w:pPr>
              <w:rPr>
                <w:rFonts w:asciiTheme="majorHAnsi" w:hAnsiTheme="majorHAnsi"/>
              </w:rPr>
            </w:pPr>
          </w:p>
          <w:p w:rsidR="009E4BD1" w:rsidRPr="00D26037" w:rsidRDefault="009E4BD1" w:rsidP="0028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Граовски събор „Видовден” – участие на самодейци от певческите и танцови състави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D1" w:rsidRDefault="009E4BD1" w:rsidP="00286191">
            <w:pPr>
              <w:ind w:right="-6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BD1" w:rsidRDefault="009E4BD1" w:rsidP="00286191">
            <w:pPr>
              <w:ind w:right="-64"/>
              <w:rPr>
                <w:rFonts w:asciiTheme="majorHAnsi" w:eastAsia="Calibri" w:hAnsiTheme="majorHAns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Theme="majorHAnsi" w:eastAsia="Calibri" w:hAnsiTheme="majorHAnsi" w:cs="Times New Roman"/>
              </w:rPr>
              <w:t>НЧ „Просвещение 1870”,</w:t>
            </w:r>
          </w:p>
          <w:p w:rsidR="009E4BD1" w:rsidRPr="00D26037" w:rsidRDefault="009E4BD1" w:rsidP="00286191">
            <w:pPr>
              <w:ind w:right="-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</w:rPr>
              <w:t>централен вход</w:t>
            </w:r>
          </w:p>
        </w:tc>
      </w:tr>
      <w:tr w:rsidR="009E4BD1" w:rsidTr="00286191">
        <w:trPr>
          <w:trHeight w:val="563"/>
        </w:trPr>
        <w:tc>
          <w:tcPr>
            <w:tcW w:w="1728" w:type="dxa"/>
          </w:tcPr>
          <w:p w:rsidR="009E4BD1" w:rsidRDefault="009E4BD1" w:rsidP="00286191">
            <w:pPr>
              <w:ind w:right="-64"/>
              <w:rPr>
                <w:rFonts w:eastAsia="Calibri"/>
              </w:rPr>
            </w:pPr>
          </w:p>
          <w:p w:rsidR="009E4BD1" w:rsidRPr="008A0A60" w:rsidRDefault="009E4BD1" w:rsidP="00286191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>07. 2023 г.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D1" w:rsidRDefault="009E4BD1" w:rsidP="00286191">
            <w:pPr>
              <w:rPr>
                <w:rFonts w:asciiTheme="majorHAnsi" w:hAnsiTheme="majorHAnsi"/>
              </w:rPr>
            </w:pPr>
          </w:p>
          <w:p w:rsidR="009E4BD1" w:rsidRPr="00D26037" w:rsidRDefault="009E4BD1" w:rsidP="0028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 и излъчване на 3 видеоклипа на граовски песни в изпълнение на Васил Андреев и танцов колектив „Калина”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D1" w:rsidRPr="00D26037" w:rsidRDefault="009E4BD1" w:rsidP="00286191">
            <w:pPr>
              <w:ind w:right="-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 xml:space="preserve">Излъчени онлайн в страницата на читалището във </w:t>
            </w:r>
            <w:proofErr w:type="spellStart"/>
            <w:r>
              <w:rPr>
                <w:rFonts w:eastAsia="Calibri"/>
              </w:rPr>
              <w:t>Фейсбук</w:t>
            </w:r>
            <w:proofErr w:type="spellEnd"/>
          </w:p>
        </w:tc>
      </w:tr>
      <w:tr w:rsidR="009E4BD1" w:rsidTr="00286191">
        <w:trPr>
          <w:trHeight w:val="563"/>
        </w:trPr>
        <w:tc>
          <w:tcPr>
            <w:tcW w:w="1728" w:type="dxa"/>
          </w:tcPr>
          <w:p w:rsidR="009E4BD1" w:rsidRDefault="009E4BD1" w:rsidP="00286191">
            <w:pPr>
              <w:ind w:right="-64"/>
              <w:rPr>
                <w:rFonts w:asciiTheme="majorHAnsi" w:hAnsiTheme="majorHAnsi"/>
              </w:rPr>
            </w:pPr>
          </w:p>
          <w:p w:rsidR="009E4BD1" w:rsidRDefault="009E4BD1" w:rsidP="00286191">
            <w:pPr>
              <w:ind w:right="-64"/>
              <w:rPr>
                <w:rFonts w:eastAsia="Calibri"/>
              </w:rPr>
            </w:pPr>
            <w:r>
              <w:rPr>
                <w:rFonts w:asciiTheme="majorHAnsi" w:hAnsiTheme="majorHAnsi"/>
              </w:rPr>
              <w:t>04</w:t>
            </w:r>
            <w:r w:rsidRPr="00FB643F">
              <w:rPr>
                <w:rFonts w:asciiTheme="majorHAnsi" w:hAnsiTheme="majorHAnsi"/>
              </w:rPr>
              <w:t>.08.202</w:t>
            </w:r>
            <w:r>
              <w:rPr>
                <w:rFonts w:asciiTheme="majorHAnsi" w:hAnsiTheme="majorHAnsi"/>
              </w:rPr>
              <w:t>3</w:t>
            </w:r>
            <w:r w:rsidRPr="00FB643F">
              <w:rPr>
                <w:rFonts w:asciiTheme="majorHAnsi" w:hAnsiTheme="majorHAnsi"/>
              </w:rPr>
              <w:t xml:space="preserve"> г.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D1" w:rsidRDefault="009E4BD1" w:rsidP="00286191">
            <w:pPr>
              <w:rPr>
                <w:rFonts w:asciiTheme="majorHAnsi" w:hAnsiTheme="majorHAnsi"/>
              </w:rPr>
            </w:pPr>
          </w:p>
          <w:p w:rsidR="009E4BD1" w:rsidRPr="00FB643F" w:rsidRDefault="009E4BD1" w:rsidP="00286191">
            <w:pPr>
              <w:rPr>
                <w:rFonts w:asciiTheme="majorHAnsi" w:hAnsiTheme="majorHAnsi"/>
              </w:rPr>
            </w:pPr>
            <w:r w:rsidRPr="00FB643F">
              <w:rPr>
                <w:rFonts w:asciiTheme="majorHAnsi" w:hAnsiTheme="majorHAnsi"/>
              </w:rPr>
              <w:t>Лятно кино – „</w:t>
            </w:r>
            <w:r>
              <w:rPr>
                <w:rFonts w:asciiTheme="majorHAnsi" w:hAnsiTheme="majorHAnsi"/>
              </w:rPr>
              <w:t>Специалист по всичко</w:t>
            </w:r>
            <w:r w:rsidRPr="00FB643F">
              <w:rPr>
                <w:rFonts w:asciiTheme="majorHAnsi" w:hAnsiTheme="majorHAnsi"/>
              </w:rPr>
              <w:t>”</w:t>
            </w:r>
          </w:p>
          <w:p w:rsidR="009E4BD1" w:rsidRPr="00FB643F" w:rsidRDefault="009E4BD1" w:rsidP="00286191">
            <w:pPr>
              <w:rPr>
                <w:rFonts w:asciiTheme="majorHAnsi" w:hAnsiTheme="majorHAnsi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D1" w:rsidRPr="00923891" w:rsidRDefault="009E4BD1" w:rsidP="00286191">
            <w:pPr>
              <w:ind w:right="-64"/>
              <w:rPr>
                <w:rFonts w:asciiTheme="majorHAnsi" w:eastAsia="Calibri" w:hAnsiTheme="majorHAnsi" w:cs="Times New Roman"/>
              </w:rPr>
            </w:pPr>
            <w:r w:rsidRPr="00923891">
              <w:rPr>
                <w:rFonts w:asciiTheme="majorHAnsi" w:eastAsia="Calibri" w:hAnsiTheme="majorHAnsi" w:cs="Times New Roman"/>
              </w:rPr>
              <w:t>Сцена „Лятно кино” в местността „Бърдото” над Брезник</w:t>
            </w:r>
          </w:p>
        </w:tc>
      </w:tr>
      <w:tr w:rsidR="009E4BD1" w:rsidTr="00286191">
        <w:trPr>
          <w:trHeight w:val="563"/>
        </w:trPr>
        <w:tc>
          <w:tcPr>
            <w:tcW w:w="1728" w:type="dxa"/>
          </w:tcPr>
          <w:p w:rsidR="009E4BD1" w:rsidRDefault="009E4BD1" w:rsidP="00286191">
            <w:pPr>
              <w:ind w:right="-64"/>
              <w:rPr>
                <w:rFonts w:asciiTheme="majorHAnsi" w:hAnsiTheme="majorHAnsi"/>
              </w:rPr>
            </w:pPr>
          </w:p>
          <w:p w:rsidR="009E4BD1" w:rsidRDefault="009E4BD1" w:rsidP="00286191">
            <w:pPr>
              <w:ind w:right="-64"/>
              <w:rPr>
                <w:rFonts w:eastAsia="Calibri"/>
              </w:rPr>
            </w:pPr>
            <w:r>
              <w:rPr>
                <w:rFonts w:asciiTheme="majorHAnsi" w:hAnsiTheme="majorHAnsi"/>
              </w:rPr>
              <w:t>11</w:t>
            </w:r>
            <w:r w:rsidRPr="00FB643F">
              <w:rPr>
                <w:rFonts w:asciiTheme="majorHAnsi" w:hAnsiTheme="majorHAnsi"/>
              </w:rPr>
              <w:t>.08.202</w:t>
            </w:r>
            <w:r>
              <w:rPr>
                <w:rFonts w:asciiTheme="majorHAnsi" w:hAnsiTheme="majorHAnsi"/>
              </w:rPr>
              <w:t>3</w:t>
            </w:r>
            <w:r w:rsidRPr="00FB643F">
              <w:rPr>
                <w:rFonts w:asciiTheme="majorHAnsi" w:hAnsiTheme="majorHAnsi"/>
              </w:rPr>
              <w:t xml:space="preserve"> г.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D1" w:rsidRDefault="009E4BD1" w:rsidP="00286191">
            <w:pPr>
              <w:rPr>
                <w:rFonts w:asciiTheme="majorHAnsi" w:hAnsiTheme="majorHAnsi"/>
              </w:rPr>
            </w:pPr>
          </w:p>
          <w:p w:rsidR="009E4BD1" w:rsidRPr="00FB643F" w:rsidRDefault="009E4BD1" w:rsidP="00286191">
            <w:pPr>
              <w:rPr>
                <w:rFonts w:asciiTheme="majorHAnsi" w:hAnsiTheme="majorHAnsi"/>
              </w:rPr>
            </w:pPr>
            <w:r w:rsidRPr="00FB643F">
              <w:rPr>
                <w:rFonts w:asciiTheme="majorHAnsi" w:hAnsiTheme="majorHAnsi"/>
              </w:rPr>
              <w:t>Лятно кино – „</w:t>
            </w:r>
            <w:r>
              <w:rPr>
                <w:rFonts w:asciiTheme="majorHAnsi" w:hAnsiTheme="majorHAnsi"/>
              </w:rPr>
              <w:t>Лов на дребни хищници”</w:t>
            </w:r>
          </w:p>
          <w:p w:rsidR="009E4BD1" w:rsidRPr="00FB643F" w:rsidRDefault="009E4BD1" w:rsidP="00286191">
            <w:pPr>
              <w:rPr>
                <w:rFonts w:asciiTheme="majorHAnsi" w:hAnsiTheme="majorHAnsi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D1" w:rsidRPr="00923891" w:rsidRDefault="009E4BD1" w:rsidP="00286191">
            <w:pPr>
              <w:ind w:right="-64"/>
              <w:rPr>
                <w:rFonts w:asciiTheme="majorHAnsi" w:eastAsia="Calibri" w:hAnsiTheme="majorHAnsi" w:cs="Times New Roman"/>
              </w:rPr>
            </w:pPr>
            <w:r w:rsidRPr="00923891">
              <w:rPr>
                <w:rFonts w:asciiTheme="majorHAnsi" w:eastAsia="Calibri" w:hAnsiTheme="majorHAnsi" w:cs="Times New Roman"/>
              </w:rPr>
              <w:lastRenderedPageBreak/>
              <w:t xml:space="preserve">Сцена „Лятно кино” в местността „Бърдото” над </w:t>
            </w:r>
            <w:r w:rsidRPr="00923891">
              <w:rPr>
                <w:rFonts w:asciiTheme="majorHAnsi" w:eastAsia="Calibri" w:hAnsiTheme="majorHAnsi" w:cs="Times New Roman"/>
              </w:rPr>
              <w:lastRenderedPageBreak/>
              <w:t>Брезник</w:t>
            </w:r>
          </w:p>
        </w:tc>
      </w:tr>
      <w:tr w:rsidR="009E4BD1" w:rsidTr="00286191">
        <w:trPr>
          <w:trHeight w:val="563"/>
        </w:trPr>
        <w:tc>
          <w:tcPr>
            <w:tcW w:w="1728" w:type="dxa"/>
          </w:tcPr>
          <w:p w:rsidR="009E4BD1" w:rsidRDefault="009E4BD1" w:rsidP="00286191">
            <w:pPr>
              <w:ind w:right="-64"/>
              <w:rPr>
                <w:rFonts w:asciiTheme="majorHAnsi" w:hAnsiTheme="majorHAnsi"/>
              </w:rPr>
            </w:pPr>
          </w:p>
          <w:p w:rsidR="009E4BD1" w:rsidRDefault="009E4BD1" w:rsidP="00286191">
            <w:pPr>
              <w:ind w:right="-64"/>
              <w:rPr>
                <w:rFonts w:eastAsia="Calibri"/>
              </w:rPr>
            </w:pPr>
            <w:r>
              <w:rPr>
                <w:rFonts w:asciiTheme="majorHAnsi" w:hAnsiTheme="majorHAnsi"/>
              </w:rPr>
              <w:t>18</w:t>
            </w:r>
            <w:r w:rsidRPr="00FB643F">
              <w:rPr>
                <w:rFonts w:asciiTheme="majorHAnsi" w:hAnsiTheme="majorHAnsi"/>
              </w:rPr>
              <w:t>.08.202</w:t>
            </w:r>
            <w:r>
              <w:rPr>
                <w:rFonts w:asciiTheme="majorHAnsi" w:hAnsiTheme="majorHAnsi"/>
              </w:rPr>
              <w:t>3</w:t>
            </w:r>
            <w:r w:rsidRPr="00FB643F">
              <w:rPr>
                <w:rFonts w:asciiTheme="majorHAnsi" w:hAnsiTheme="majorHAnsi"/>
              </w:rPr>
              <w:t xml:space="preserve"> г.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D1" w:rsidRDefault="009E4BD1" w:rsidP="00286191">
            <w:pPr>
              <w:rPr>
                <w:rFonts w:asciiTheme="majorHAnsi" w:hAnsiTheme="majorHAnsi"/>
              </w:rPr>
            </w:pPr>
          </w:p>
          <w:p w:rsidR="009E4BD1" w:rsidRPr="00FB643F" w:rsidRDefault="009E4BD1" w:rsidP="00286191">
            <w:pPr>
              <w:rPr>
                <w:rFonts w:asciiTheme="majorHAnsi" w:hAnsiTheme="majorHAnsi"/>
              </w:rPr>
            </w:pPr>
            <w:r w:rsidRPr="00FB643F">
              <w:rPr>
                <w:rFonts w:asciiTheme="majorHAnsi" w:hAnsiTheme="majorHAnsi"/>
              </w:rPr>
              <w:t>Лятно кино – „</w:t>
            </w:r>
            <w:r>
              <w:rPr>
                <w:rFonts w:asciiTheme="majorHAnsi" w:hAnsiTheme="majorHAnsi"/>
              </w:rPr>
              <w:t xml:space="preserve"> Залутан по пътя</w:t>
            </w:r>
            <w:r w:rsidRPr="00FB643F">
              <w:rPr>
                <w:rFonts w:asciiTheme="majorHAnsi" w:hAnsiTheme="majorHAnsi"/>
              </w:rPr>
              <w:t>”</w:t>
            </w:r>
          </w:p>
          <w:p w:rsidR="009E4BD1" w:rsidRPr="00FB643F" w:rsidRDefault="009E4BD1" w:rsidP="00286191">
            <w:pPr>
              <w:rPr>
                <w:rFonts w:asciiTheme="majorHAnsi" w:hAnsiTheme="majorHAnsi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D1" w:rsidRPr="00923891" w:rsidRDefault="009E4BD1" w:rsidP="00286191">
            <w:pPr>
              <w:ind w:right="-64"/>
              <w:rPr>
                <w:rFonts w:asciiTheme="majorHAnsi" w:eastAsia="Calibri" w:hAnsiTheme="majorHAnsi" w:cs="Times New Roman"/>
              </w:rPr>
            </w:pPr>
            <w:r w:rsidRPr="00923891">
              <w:rPr>
                <w:rFonts w:asciiTheme="majorHAnsi" w:eastAsia="Calibri" w:hAnsiTheme="majorHAnsi" w:cs="Times New Roman"/>
              </w:rPr>
              <w:t>Сцена „Лятно кино” в местността „Бърдото” над Брезник</w:t>
            </w:r>
          </w:p>
        </w:tc>
      </w:tr>
      <w:tr w:rsidR="009E4BD1" w:rsidTr="00286191">
        <w:trPr>
          <w:trHeight w:val="563"/>
        </w:trPr>
        <w:tc>
          <w:tcPr>
            <w:tcW w:w="1728" w:type="dxa"/>
          </w:tcPr>
          <w:p w:rsidR="009E4BD1" w:rsidRDefault="009E4BD1" w:rsidP="00286191">
            <w:pPr>
              <w:ind w:right="-64"/>
              <w:rPr>
                <w:rFonts w:asciiTheme="majorHAnsi" w:hAnsiTheme="majorHAnsi"/>
              </w:rPr>
            </w:pPr>
          </w:p>
          <w:p w:rsidR="009E4BD1" w:rsidRDefault="009E4BD1" w:rsidP="00286191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>25.08.2023 г.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D1" w:rsidRPr="00FB643F" w:rsidRDefault="009E4BD1" w:rsidP="0028619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Гостуване на самодейния читалищен театър с постановката „Луда нощ по френски” в с. Долна Секирна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D1" w:rsidRDefault="009E4BD1" w:rsidP="00286191">
            <w:pPr>
              <w:ind w:right="-64"/>
              <w:rPr>
                <w:rFonts w:asciiTheme="majorHAnsi" w:eastAsia="Calibri" w:hAnsiTheme="majorHAnsi" w:cs="Times New Roman"/>
              </w:rPr>
            </w:pPr>
          </w:p>
          <w:p w:rsidR="009E4BD1" w:rsidRPr="00923891" w:rsidRDefault="009E4BD1" w:rsidP="00286191">
            <w:pPr>
              <w:ind w:right="-64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Читалище с. Долна Секирна голям салон</w:t>
            </w:r>
          </w:p>
        </w:tc>
      </w:tr>
      <w:tr w:rsidR="009E4BD1" w:rsidTr="00286191">
        <w:trPr>
          <w:trHeight w:val="563"/>
        </w:trPr>
        <w:tc>
          <w:tcPr>
            <w:tcW w:w="1728" w:type="dxa"/>
          </w:tcPr>
          <w:p w:rsidR="009E4BD1" w:rsidRDefault="009E4BD1" w:rsidP="00286191">
            <w:pPr>
              <w:ind w:right="-64"/>
              <w:rPr>
                <w:rFonts w:asciiTheme="majorHAnsi" w:hAnsiTheme="majorHAnsi"/>
              </w:rPr>
            </w:pPr>
          </w:p>
          <w:p w:rsidR="009E4BD1" w:rsidRDefault="009E4BD1" w:rsidP="00286191">
            <w:pPr>
              <w:ind w:right="-64"/>
              <w:rPr>
                <w:rFonts w:eastAsia="Calibri"/>
              </w:rPr>
            </w:pPr>
            <w:r>
              <w:rPr>
                <w:rFonts w:asciiTheme="majorHAnsi" w:hAnsiTheme="majorHAnsi"/>
              </w:rPr>
              <w:t>29</w:t>
            </w:r>
            <w:r w:rsidRPr="00FB643F">
              <w:rPr>
                <w:rFonts w:asciiTheme="majorHAnsi" w:hAnsiTheme="majorHAnsi"/>
              </w:rPr>
              <w:t>.09.202</w:t>
            </w:r>
            <w:r>
              <w:rPr>
                <w:rFonts w:asciiTheme="majorHAnsi" w:hAnsiTheme="majorHAnsi"/>
              </w:rPr>
              <w:t>3</w:t>
            </w:r>
            <w:r w:rsidRPr="00FB643F">
              <w:rPr>
                <w:rFonts w:asciiTheme="majorHAnsi" w:hAnsiTheme="majorHAnsi"/>
              </w:rPr>
              <w:t xml:space="preserve"> г.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D1" w:rsidRPr="00FB643F" w:rsidRDefault="009E4BD1" w:rsidP="0028619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Представяне книгата на Борис Тодоров „Петото поколение” за живота на Лозан Иванчев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D1" w:rsidRPr="00923891" w:rsidRDefault="009E4BD1" w:rsidP="00286191">
            <w:pPr>
              <w:ind w:right="-64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 xml:space="preserve">ОИМ, Брезник </w:t>
            </w:r>
          </w:p>
        </w:tc>
      </w:tr>
      <w:tr w:rsidR="009E4BD1" w:rsidTr="00286191">
        <w:trPr>
          <w:trHeight w:val="563"/>
        </w:trPr>
        <w:tc>
          <w:tcPr>
            <w:tcW w:w="1728" w:type="dxa"/>
          </w:tcPr>
          <w:p w:rsidR="009E4BD1" w:rsidRDefault="009E4BD1" w:rsidP="00286191">
            <w:pPr>
              <w:ind w:right="-64"/>
              <w:rPr>
                <w:rFonts w:asciiTheme="majorHAnsi" w:hAnsiTheme="majorHAnsi"/>
              </w:rPr>
            </w:pPr>
          </w:p>
          <w:p w:rsidR="009E4BD1" w:rsidRDefault="009E4BD1" w:rsidP="00286191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>03.10.2023 г.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D1" w:rsidRDefault="009E4BD1" w:rsidP="0028619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Представяне на книгата на брезнишката поетеса Вера Костадинова „Ако аз те поканя на танц”</w:t>
            </w:r>
          </w:p>
          <w:p w:rsidR="009E4BD1" w:rsidRPr="00FB643F" w:rsidRDefault="009E4BD1" w:rsidP="00286191">
            <w:pPr>
              <w:rPr>
                <w:rFonts w:asciiTheme="majorHAnsi" w:hAnsiTheme="majorHAnsi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D1" w:rsidRDefault="009E4BD1" w:rsidP="00286191">
            <w:pPr>
              <w:ind w:right="-64"/>
              <w:rPr>
                <w:rFonts w:asciiTheme="majorHAnsi" w:eastAsia="Calibri" w:hAnsiTheme="majorHAnsi" w:cs="Times New Roman"/>
              </w:rPr>
            </w:pPr>
          </w:p>
          <w:p w:rsidR="009E4BD1" w:rsidRDefault="009E4BD1" w:rsidP="00286191">
            <w:pPr>
              <w:ind w:right="-64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 xml:space="preserve">НЧ „Просвещение 1870”, </w:t>
            </w:r>
          </w:p>
          <w:p w:rsidR="009E4BD1" w:rsidRPr="00923891" w:rsidRDefault="009E4BD1" w:rsidP="00286191">
            <w:pPr>
              <w:ind w:right="-64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 xml:space="preserve">    малък салон</w:t>
            </w:r>
          </w:p>
        </w:tc>
      </w:tr>
      <w:tr w:rsidR="009E4BD1" w:rsidTr="00286191">
        <w:trPr>
          <w:trHeight w:val="563"/>
        </w:trPr>
        <w:tc>
          <w:tcPr>
            <w:tcW w:w="1728" w:type="dxa"/>
          </w:tcPr>
          <w:p w:rsidR="009E4BD1" w:rsidRDefault="009E4BD1" w:rsidP="00286191">
            <w:pPr>
              <w:ind w:right="-64"/>
              <w:rPr>
                <w:rFonts w:asciiTheme="majorHAnsi" w:hAnsiTheme="majorHAnsi"/>
              </w:rPr>
            </w:pPr>
          </w:p>
          <w:p w:rsidR="009E4BD1" w:rsidRDefault="009E4BD1" w:rsidP="00286191">
            <w:pPr>
              <w:ind w:right="-64"/>
              <w:rPr>
                <w:rFonts w:eastAsia="Calibri"/>
              </w:rPr>
            </w:pPr>
            <w:r>
              <w:rPr>
                <w:rFonts w:asciiTheme="majorHAnsi" w:hAnsiTheme="majorHAnsi"/>
              </w:rPr>
              <w:t xml:space="preserve"> 10.</w:t>
            </w:r>
            <w:proofErr w:type="spellStart"/>
            <w:r>
              <w:rPr>
                <w:rFonts w:asciiTheme="majorHAnsi" w:hAnsiTheme="majorHAnsi"/>
              </w:rPr>
              <w:t>10</w:t>
            </w:r>
            <w:proofErr w:type="spellEnd"/>
            <w:r>
              <w:rPr>
                <w:rFonts w:asciiTheme="majorHAnsi" w:hAnsiTheme="majorHAnsi"/>
              </w:rPr>
              <w:t>. 2023 г.</w:t>
            </w:r>
            <w:r w:rsidRPr="00FB643F">
              <w:rPr>
                <w:rFonts w:asciiTheme="majorHAnsi" w:hAnsiTheme="majorHAnsi"/>
              </w:rPr>
              <w:t>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D1" w:rsidRPr="00FB643F" w:rsidRDefault="009E4BD1" w:rsidP="0028619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Откриване на изложбата „От Девети до Десети – времето на социализма” Божидар </w:t>
            </w:r>
            <w:proofErr w:type="spellStart"/>
            <w:r>
              <w:rPr>
                <w:rFonts w:asciiTheme="majorHAnsi" w:hAnsiTheme="majorHAnsi"/>
              </w:rPr>
              <w:t>Пантев</w:t>
            </w:r>
            <w:proofErr w:type="spellEnd"/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D1" w:rsidRPr="00923891" w:rsidRDefault="009E4BD1" w:rsidP="00286191">
            <w:pPr>
              <w:ind w:right="-64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Салон в бившето училище „Н.Й.Вапцаров”</w:t>
            </w:r>
          </w:p>
        </w:tc>
      </w:tr>
      <w:tr w:rsidR="009E4BD1" w:rsidTr="00286191">
        <w:trPr>
          <w:trHeight w:val="563"/>
        </w:trPr>
        <w:tc>
          <w:tcPr>
            <w:tcW w:w="1728" w:type="dxa"/>
          </w:tcPr>
          <w:p w:rsidR="009E4BD1" w:rsidRDefault="009E4BD1" w:rsidP="00286191">
            <w:pPr>
              <w:ind w:right="-64"/>
              <w:rPr>
                <w:rFonts w:asciiTheme="majorHAnsi" w:hAnsiTheme="majorHAnsi"/>
              </w:rPr>
            </w:pPr>
          </w:p>
          <w:p w:rsidR="009E4BD1" w:rsidRDefault="009E4BD1" w:rsidP="00286191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>20.11.2023 г.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D1" w:rsidRPr="00FB643F" w:rsidRDefault="009E4BD1" w:rsidP="0028619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Ден на християнското семейство – стихове за семейството и беседа на отец Михаил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D1" w:rsidRDefault="009E4BD1" w:rsidP="00286191">
            <w:pPr>
              <w:ind w:right="-64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 xml:space="preserve">НЧ „Просвещение 1870”, </w:t>
            </w:r>
          </w:p>
          <w:p w:rsidR="009E4BD1" w:rsidRPr="00923891" w:rsidRDefault="009E4BD1" w:rsidP="00286191">
            <w:pPr>
              <w:ind w:right="-64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 xml:space="preserve">    малък салон </w:t>
            </w:r>
          </w:p>
        </w:tc>
      </w:tr>
      <w:tr w:rsidR="009E4BD1" w:rsidTr="00286191">
        <w:trPr>
          <w:trHeight w:val="563"/>
        </w:trPr>
        <w:tc>
          <w:tcPr>
            <w:tcW w:w="1728" w:type="dxa"/>
          </w:tcPr>
          <w:p w:rsidR="009E4BD1" w:rsidRDefault="009E4BD1" w:rsidP="00286191">
            <w:pPr>
              <w:ind w:right="-64"/>
              <w:rPr>
                <w:rFonts w:asciiTheme="majorHAnsi" w:hAnsiTheme="majorHAnsi"/>
              </w:rPr>
            </w:pPr>
          </w:p>
          <w:p w:rsidR="009E4BD1" w:rsidRDefault="009E4BD1" w:rsidP="00286191">
            <w:pPr>
              <w:ind w:right="-64"/>
              <w:rPr>
                <w:rFonts w:eastAsia="Calibri"/>
              </w:rPr>
            </w:pPr>
            <w:r>
              <w:rPr>
                <w:rFonts w:asciiTheme="majorHAnsi" w:hAnsiTheme="majorHAnsi"/>
              </w:rPr>
              <w:t>28</w:t>
            </w:r>
            <w:r w:rsidRPr="00FB643F">
              <w:rPr>
                <w:rFonts w:asciiTheme="majorHAnsi" w:hAnsiTheme="majorHAnsi"/>
              </w:rPr>
              <w:t>.1</w:t>
            </w:r>
            <w:r>
              <w:rPr>
                <w:rFonts w:asciiTheme="majorHAnsi" w:hAnsiTheme="majorHAnsi"/>
              </w:rPr>
              <w:t xml:space="preserve">1.2023 </w:t>
            </w:r>
            <w:r w:rsidRPr="00FB643F">
              <w:rPr>
                <w:rFonts w:asciiTheme="majorHAnsi" w:hAnsiTheme="majorHAnsi"/>
              </w:rPr>
              <w:t xml:space="preserve"> г.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D1" w:rsidRPr="00FB643F" w:rsidRDefault="009E4BD1" w:rsidP="0028619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Честване на годишнина от издаването на „Сборник за народни умотворения и народопис от Граово” с автор Ал. Мартинов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D1" w:rsidRDefault="009E4BD1" w:rsidP="00286191">
            <w:pPr>
              <w:ind w:right="-64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НЧ „Просвещение 1870”,</w:t>
            </w:r>
          </w:p>
          <w:p w:rsidR="009E4BD1" w:rsidRPr="00923891" w:rsidRDefault="009E4BD1" w:rsidP="00286191">
            <w:pPr>
              <w:ind w:right="-64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 xml:space="preserve">малък салон </w:t>
            </w:r>
          </w:p>
        </w:tc>
      </w:tr>
      <w:tr w:rsidR="009E4BD1" w:rsidTr="00286191">
        <w:trPr>
          <w:trHeight w:val="563"/>
        </w:trPr>
        <w:tc>
          <w:tcPr>
            <w:tcW w:w="1728" w:type="dxa"/>
          </w:tcPr>
          <w:p w:rsidR="009E4BD1" w:rsidRDefault="009E4BD1" w:rsidP="00286191">
            <w:pPr>
              <w:ind w:right="-64"/>
              <w:rPr>
                <w:rFonts w:asciiTheme="majorHAnsi" w:hAnsiTheme="majorHAnsi"/>
              </w:rPr>
            </w:pPr>
          </w:p>
          <w:p w:rsidR="009E4BD1" w:rsidRDefault="009E4BD1" w:rsidP="00286191">
            <w:pPr>
              <w:ind w:right="-64"/>
              <w:rPr>
                <w:rFonts w:eastAsia="Calibri"/>
              </w:rPr>
            </w:pPr>
            <w:r w:rsidRPr="00FB643F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5</w:t>
            </w:r>
            <w:r w:rsidRPr="00FB643F">
              <w:rPr>
                <w:rFonts w:asciiTheme="majorHAnsi" w:hAnsiTheme="majorHAnsi"/>
              </w:rPr>
              <w:t>.1</w:t>
            </w:r>
            <w:r>
              <w:rPr>
                <w:rFonts w:asciiTheme="majorHAnsi" w:hAnsiTheme="majorHAnsi"/>
              </w:rPr>
              <w:t>2</w:t>
            </w:r>
            <w:r w:rsidRPr="00FB643F">
              <w:rPr>
                <w:rFonts w:asciiTheme="majorHAnsi" w:hAnsiTheme="majorHAnsi"/>
              </w:rPr>
              <w:t>.202</w:t>
            </w:r>
            <w:r>
              <w:rPr>
                <w:rFonts w:asciiTheme="majorHAnsi" w:hAnsiTheme="majorHAnsi"/>
              </w:rPr>
              <w:t>3</w:t>
            </w:r>
            <w:r w:rsidRPr="00FB643F">
              <w:rPr>
                <w:rFonts w:asciiTheme="majorHAnsi" w:hAnsiTheme="majorHAnsi"/>
              </w:rPr>
              <w:t xml:space="preserve"> г.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D1" w:rsidRPr="00FB643F" w:rsidRDefault="009E4BD1" w:rsidP="00286191">
            <w:pPr>
              <w:rPr>
                <w:rFonts w:asciiTheme="majorHAnsi" w:hAnsiTheme="majorHAnsi"/>
              </w:rPr>
            </w:pPr>
            <w:r w:rsidRPr="00FB643F">
              <w:rPr>
                <w:rFonts w:asciiTheme="majorHAnsi" w:hAnsiTheme="majorHAnsi"/>
              </w:rPr>
              <w:t>Запалване на коледните светлини на елхата с кратка празнична програма</w:t>
            </w:r>
          </w:p>
          <w:p w:rsidR="009E4BD1" w:rsidRPr="00FB643F" w:rsidRDefault="009E4BD1" w:rsidP="00286191">
            <w:pPr>
              <w:rPr>
                <w:rFonts w:asciiTheme="majorHAnsi" w:hAnsiTheme="majorHAnsi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D1" w:rsidRDefault="009E4BD1" w:rsidP="00286191">
            <w:pPr>
              <w:ind w:right="-64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НЧ „Просвещение 1870”,</w:t>
            </w:r>
          </w:p>
          <w:p w:rsidR="009E4BD1" w:rsidRPr="00923891" w:rsidRDefault="009E4BD1" w:rsidP="00286191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централен вход</w:t>
            </w:r>
          </w:p>
        </w:tc>
      </w:tr>
      <w:tr w:rsidR="009E4BD1" w:rsidTr="00286191">
        <w:trPr>
          <w:trHeight w:val="563"/>
        </w:trPr>
        <w:tc>
          <w:tcPr>
            <w:tcW w:w="1728" w:type="dxa"/>
          </w:tcPr>
          <w:p w:rsidR="009E4BD1" w:rsidRDefault="009E4BD1" w:rsidP="00286191">
            <w:pPr>
              <w:ind w:right="-64"/>
              <w:rPr>
                <w:rFonts w:asciiTheme="majorHAnsi" w:hAnsiTheme="majorHAnsi"/>
              </w:rPr>
            </w:pPr>
          </w:p>
          <w:p w:rsidR="009E4BD1" w:rsidRDefault="009E4BD1" w:rsidP="00286191">
            <w:pPr>
              <w:ind w:right="-64"/>
              <w:rPr>
                <w:rFonts w:eastAsia="Calibri"/>
              </w:rPr>
            </w:pPr>
            <w:r>
              <w:rPr>
                <w:rFonts w:eastAsia="Calibri"/>
              </w:rPr>
              <w:t>18.12.2023 г.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D1" w:rsidRPr="00FB643F" w:rsidRDefault="009E4BD1" w:rsidP="0028619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Коледно - </w:t>
            </w:r>
            <w:r w:rsidRPr="00FB643F">
              <w:rPr>
                <w:rFonts w:asciiTheme="majorHAnsi" w:hAnsiTheme="majorHAnsi"/>
              </w:rPr>
              <w:t>новогодишна празнична програма с участието на самодейци от различните групи при читалището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D1" w:rsidRDefault="009E4BD1" w:rsidP="00286191">
            <w:pPr>
              <w:ind w:right="-64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 xml:space="preserve">НЧ „Просвещение 1870”, </w:t>
            </w:r>
          </w:p>
          <w:p w:rsidR="009E4BD1" w:rsidRPr="00923891" w:rsidRDefault="009E4BD1" w:rsidP="00286191">
            <w:pPr>
              <w:ind w:right="-64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 xml:space="preserve">    голям  салон</w:t>
            </w:r>
          </w:p>
        </w:tc>
      </w:tr>
    </w:tbl>
    <w:p w:rsidR="009E4BD1" w:rsidRDefault="009E4BD1" w:rsidP="009E4BD1">
      <w:pPr>
        <w:rPr>
          <w:sz w:val="20"/>
          <w:szCs w:val="20"/>
        </w:rPr>
      </w:pPr>
      <w:r>
        <w:rPr>
          <w:sz w:val="24"/>
          <w:lang w:val="en-US"/>
        </w:rPr>
        <w:t>*</w:t>
      </w:r>
      <w:r w:rsidRPr="007C3788">
        <w:t xml:space="preserve"> </w:t>
      </w:r>
      <w:r w:rsidRPr="007C3788">
        <w:rPr>
          <w:sz w:val="20"/>
          <w:szCs w:val="20"/>
        </w:rPr>
        <w:t xml:space="preserve">Страницата на НЧ „Просвещение 1870” във </w:t>
      </w:r>
      <w:proofErr w:type="spellStart"/>
      <w:r w:rsidRPr="007C3788">
        <w:rPr>
          <w:sz w:val="20"/>
          <w:szCs w:val="20"/>
        </w:rPr>
        <w:t>Фейс</w:t>
      </w:r>
      <w:r>
        <w:rPr>
          <w:sz w:val="20"/>
          <w:szCs w:val="20"/>
        </w:rPr>
        <w:t>б</w:t>
      </w:r>
      <w:r w:rsidRPr="007C3788">
        <w:rPr>
          <w:sz w:val="20"/>
          <w:szCs w:val="20"/>
        </w:rPr>
        <w:t>ук</w:t>
      </w:r>
      <w:proofErr w:type="spellEnd"/>
      <w:r w:rsidRPr="007C3788">
        <w:rPr>
          <w:sz w:val="20"/>
          <w:szCs w:val="20"/>
        </w:rPr>
        <w:t xml:space="preserve"> е: </w:t>
      </w:r>
      <w:hyperlink r:id="rId5" w:history="1">
        <w:r w:rsidRPr="008249A6">
          <w:rPr>
            <w:rStyle w:val="a7"/>
            <w:sz w:val="20"/>
            <w:szCs w:val="20"/>
            <w:lang w:val="en-US"/>
          </w:rPr>
          <w:t>https://www.facebook.com/prosve6tenie1870</w:t>
        </w:r>
      </w:hyperlink>
    </w:p>
    <w:p w:rsidR="009E4BD1" w:rsidRDefault="009E4BD1" w:rsidP="009E4BD1">
      <w:pPr>
        <w:rPr>
          <w:sz w:val="20"/>
          <w:szCs w:val="20"/>
        </w:rPr>
      </w:pPr>
    </w:p>
    <w:p w:rsidR="009E4BD1" w:rsidRDefault="009E4BD1" w:rsidP="009E4BD1">
      <w:pPr>
        <w:rPr>
          <w:sz w:val="20"/>
          <w:szCs w:val="20"/>
        </w:rPr>
      </w:pPr>
    </w:p>
    <w:p w:rsidR="009E4BD1" w:rsidRDefault="009E4BD1" w:rsidP="009E4BD1">
      <w:pPr>
        <w:rPr>
          <w:sz w:val="20"/>
          <w:szCs w:val="20"/>
        </w:rPr>
      </w:pPr>
    </w:p>
    <w:p w:rsidR="009E4BD1" w:rsidRPr="006703F8" w:rsidRDefault="009E4BD1" w:rsidP="009E4BD1">
      <w:pPr>
        <w:pStyle w:val="a5"/>
        <w:numPr>
          <w:ilvl w:val="0"/>
          <w:numId w:val="2"/>
        </w:numPr>
        <w:rPr>
          <w:sz w:val="24"/>
        </w:rPr>
      </w:pPr>
      <w:r w:rsidRPr="00294B2C">
        <w:rPr>
          <w:sz w:val="24"/>
          <w:shd w:val="clear" w:color="auto" w:fill="D9E1F3"/>
        </w:rPr>
        <w:t>СЪБИТИЯ С УЧАСТИЕТО НА ЧИТАЛИЩЕТО ПРЕЗ</w:t>
      </w:r>
      <w:r w:rsidRPr="00294B2C">
        <w:rPr>
          <w:spacing w:val="-13"/>
          <w:sz w:val="24"/>
          <w:shd w:val="clear" w:color="auto" w:fill="D9E1F3"/>
        </w:rPr>
        <w:t xml:space="preserve"> </w:t>
      </w:r>
      <w:r>
        <w:rPr>
          <w:sz w:val="24"/>
          <w:shd w:val="clear" w:color="auto" w:fill="D9E1F3"/>
        </w:rPr>
        <w:t xml:space="preserve">2023 </w:t>
      </w:r>
      <w:r w:rsidRPr="00294B2C">
        <w:rPr>
          <w:sz w:val="24"/>
          <w:shd w:val="clear" w:color="auto" w:fill="D9E1F3"/>
        </w:rPr>
        <w:t xml:space="preserve">г. :                            </w:t>
      </w:r>
      <w:r>
        <w:rPr>
          <w:sz w:val="24"/>
          <w:shd w:val="clear" w:color="auto" w:fill="D9E1F3"/>
        </w:rPr>
        <w:t xml:space="preserve">                  </w:t>
      </w:r>
      <w:r w:rsidRPr="00294B2C">
        <w:rPr>
          <w:sz w:val="24"/>
          <w:shd w:val="clear" w:color="auto" w:fill="D9E1F3"/>
        </w:rPr>
        <w:t xml:space="preserve">                </w:t>
      </w:r>
    </w:p>
    <w:p w:rsidR="009E4BD1" w:rsidRDefault="009E4BD1" w:rsidP="009E4BD1">
      <w:pPr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"/>
        <w:gridCol w:w="4224"/>
        <w:gridCol w:w="2152"/>
        <w:gridCol w:w="2303"/>
      </w:tblGrid>
      <w:tr w:rsidR="009E4BD1" w:rsidRPr="00294B2C" w:rsidTr="00286191">
        <w:trPr>
          <w:trHeight w:val="300"/>
        </w:trPr>
        <w:tc>
          <w:tcPr>
            <w:tcW w:w="1485" w:type="dxa"/>
            <w:shd w:val="clear" w:color="auto" w:fill="E1EED9"/>
          </w:tcPr>
          <w:p w:rsidR="009E4BD1" w:rsidRPr="00294B2C" w:rsidRDefault="009E4BD1" w:rsidP="00286191">
            <w:pPr>
              <w:ind w:left="284"/>
              <w:rPr>
                <w:sz w:val="24"/>
              </w:rPr>
            </w:pPr>
            <w:r w:rsidRPr="00294B2C">
              <w:rPr>
                <w:sz w:val="24"/>
              </w:rPr>
              <w:t>Дата:</w:t>
            </w:r>
          </w:p>
        </w:tc>
        <w:tc>
          <w:tcPr>
            <w:tcW w:w="4224" w:type="dxa"/>
            <w:shd w:val="clear" w:color="auto" w:fill="E1EED9"/>
          </w:tcPr>
          <w:p w:rsidR="009E4BD1" w:rsidRPr="00294B2C" w:rsidRDefault="009E4BD1" w:rsidP="00286191">
            <w:pPr>
              <w:ind w:left="284"/>
              <w:rPr>
                <w:sz w:val="24"/>
              </w:rPr>
            </w:pPr>
            <w:r w:rsidRPr="00294B2C">
              <w:rPr>
                <w:sz w:val="24"/>
              </w:rPr>
              <w:t>Събитие:</w:t>
            </w:r>
          </w:p>
        </w:tc>
        <w:tc>
          <w:tcPr>
            <w:tcW w:w="2152" w:type="dxa"/>
            <w:shd w:val="clear" w:color="auto" w:fill="E1EED9"/>
          </w:tcPr>
          <w:p w:rsidR="009E4BD1" w:rsidRPr="00294B2C" w:rsidRDefault="009E4BD1" w:rsidP="00286191">
            <w:pPr>
              <w:ind w:left="284"/>
              <w:rPr>
                <w:sz w:val="24"/>
              </w:rPr>
            </w:pPr>
            <w:r w:rsidRPr="00294B2C">
              <w:rPr>
                <w:sz w:val="24"/>
              </w:rPr>
              <w:t>Място:</w:t>
            </w:r>
          </w:p>
        </w:tc>
        <w:tc>
          <w:tcPr>
            <w:tcW w:w="2303" w:type="dxa"/>
            <w:shd w:val="clear" w:color="auto" w:fill="E1EED9"/>
          </w:tcPr>
          <w:p w:rsidR="009E4BD1" w:rsidRPr="00294B2C" w:rsidRDefault="009E4BD1" w:rsidP="00286191">
            <w:pPr>
              <w:ind w:left="284"/>
              <w:rPr>
                <w:sz w:val="24"/>
              </w:rPr>
            </w:pPr>
            <w:r w:rsidRPr="00294B2C">
              <w:rPr>
                <w:sz w:val="24"/>
              </w:rPr>
              <w:t>Организатор:</w:t>
            </w:r>
          </w:p>
        </w:tc>
      </w:tr>
      <w:tr w:rsidR="009E4BD1" w:rsidRPr="00294B2C" w:rsidTr="00286191">
        <w:trPr>
          <w:trHeight w:val="601"/>
        </w:trPr>
        <w:tc>
          <w:tcPr>
            <w:tcW w:w="1485" w:type="dxa"/>
          </w:tcPr>
          <w:p w:rsidR="009E4BD1" w:rsidRDefault="009E4BD1" w:rsidP="00286191">
            <w:pPr>
              <w:ind w:left="284"/>
              <w:rPr>
                <w:rFonts w:asciiTheme="majorHAnsi" w:hAnsiTheme="majorHAnsi"/>
              </w:rPr>
            </w:pPr>
          </w:p>
          <w:p w:rsidR="009E4BD1" w:rsidRPr="00294B2C" w:rsidRDefault="009E4BD1" w:rsidP="00286191">
            <w:pPr>
              <w:ind w:left="64"/>
              <w:rPr>
                <w:sz w:val="24"/>
              </w:rPr>
            </w:pPr>
            <w:r>
              <w:rPr>
                <w:rFonts w:asciiTheme="majorHAnsi" w:hAnsiTheme="majorHAnsi"/>
              </w:rPr>
              <w:t>11</w:t>
            </w:r>
            <w:r w:rsidRPr="00FB643F">
              <w:rPr>
                <w:rFonts w:asciiTheme="majorHAnsi" w:hAnsiTheme="majorHAnsi"/>
              </w:rPr>
              <w:t>.0</w:t>
            </w:r>
            <w:r>
              <w:rPr>
                <w:rFonts w:asciiTheme="majorHAnsi" w:hAnsiTheme="majorHAnsi"/>
              </w:rPr>
              <w:t>2</w:t>
            </w:r>
            <w:r w:rsidRPr="00FB643F">
              <w:rPr>
                <w:rFonts w:asciiTheme="majorHAnsi" w:hAnsiTheme="majorHAnsi"/>
              </w:rPr>
              <w:t>.202</w:t>
            </w:r>
            <w:r>
              <w:rPr>
                <w:rFonts w:asciiTheme="majorHAnsi" w:hAnsiTheme="majorHAnsi"/>
              </w:rPr>
              <w:t>3</w:t>
            </w:r>
            <w:r w:rsidRPr="00FB643F">
              <w:rPr>
                <w:rFonts w:asciiTheme="majorHAnsi" w:hAnsiTheme="majorHAnsi"/>
              </w:rPr>
              <w:t xml:space="preserve"> г.</w:t>
            </w:r>
          </w:p>
        </w:tc>
        <w:tc>
          <w:tcPr>
            <w:tcW w:w="4224" w:type="dxa"/>
          </w:tcPr>
          <w:p w:rsidR="009E4BD1" w:rsidRDefault="009E4BD1" w:rsidP="00286191">
            <w:pPr>
              <w:rPr>
                <w:rFonts w:asciiTheme="majorHAnsi" w:hAnsiTheme="majorHAnsi"/>
              </w:rPr>
            </w:pPr>
          </w:p>
          <w:p w:rsidR="009E4BD1" w:rsidRDefault="009E4BD1" w:rsidP="00286191">
            <w:pPr>
              <w:rPr>
                <w:rFonts w:asciiTheme="majorHAnsi" w:hAnsiTheme="majorHAnsi"/>
              </w:rPr>
            </w:pPr>
            <w:r w:rsidRPr="00FB643F">
              <w:rPr>
                <w:rFonts w:asciiTheme="majorHAnsi" w:hAnsiTheme="majorHAnsi"/>
              </w:rPr>
              <w:t xml:space="preserve">Участие на </w:t>
            </w:r>
            <w:r>
              <w:rPr>
                <w:rFonts w:asciiTheme="majorHAnsi" w:hAnsiTheme="majorHAnsi"/>
              </w:rPr>
              <w:t xml:space="preserve"> самодейци от балетната школа в Международния танцов фестивал „Утринна звезда” </w:t>
            </w:r>
          </w:p>
          <w:p w:rsidR="009E4BD1" w:rsidRPr="00294B2C" w:rsidRDefault="009E4BD1" w:rsidP="00286191">
            <w:pPr>
              <w:rPr>
                <w:sz w:val="24"/>
              </w:rPr>
            </w:pPr>
            <w:r w:rsidRPr="007F1C2E">
              <w:rPr>
                <w:rFonts w:asciiTheme="majorHAnsi" w:hAnsiTheme="majorHAnsi"/>
                <w:color w:val="FF0000"/>
              </w:rPr>
              <w:t xml:space="preserve">3-то място за </w:t>
            </w:r>
            <w:r>
              <w:rPr>
                <w:rFonts w:asciiTheme="majorHAnsi" w:hAnsiTheme="majorHAnsi"/>
                <w:color w:val="FF0000"/>
              </w:rPr>
              <w:t>Александър Атанасов</w:t>
            </w:r>
          </w:p>
        </w:tc>
        <w:tc>
          <w:tcPr>
            <w:tcW w:w="2152" w:type="dxa"/>
          </w:tcPr>
          <w:p w:rsidR="009E4BD1" w:rsidRDefault="009E4BD1" w:rsidP="00286191">
            <w:pPr>
              <w:ind w:left="284"/>
              <w:rPr>
                <w:rFonts w:asciiTheme="majorHAnsi" w:hAnsiTheme="majorHAnsi"/>
              </w:rPr>
            </w:pPr>
          </w:p>
          <w:p w:rsidR="009E4BD1" w:rsidRPr="00294B2C" w:rsidRDefault="009E4BD1" w:rsidP="00286191">
            <w:pPr>
              <w:ind w:left="284"/>
              <w:rPr>
                <w:sz w:val="24"/>
              </w:rPr>
            </w:pPr>
            <w:r w:rsidRPr="00FB643F">
              <w:rPr>
                <w:rFonts w:asciiTheme="majorHAnsi" w:hAnsiTheme="majorHAnsi"/>
              </w:rPr>
              <w:t xml:space="preserve">град </w:t>
            </w:r>
            <w:r>
              <w:rPr>
                <w:rFonts w:asciiTheme="majorHAnsi" w:hAnsiTheme="majorHAnsi"/>
              </w:rPr>
              <w:t xml:space="preserve">София </w:t>
            </w:r>
          </w:p>
        </w:tc>
        <w:tc>
          <w:tcPr>
            <w:tcW w:w="2303" w:type="dxa"/>
          </w:tcPr>
          <w:p w:rsidR="009E4BD1" w:rsidRDefault="009E4BD1" w:rsidP="00286191">
            <w:pPr>
              <w:ind w:left="284"/>
            </w:pPr>
          </w:p>
          <w:p w:rsidR="009E4BD1" w:rsidRPr="0042018F" w:rsidRDefault="009E4BD1" w:rsidP="00286191">
            <w:pPr>
              <w:ind w:left="284"/>
            </w:pPr>
            <w:r>
              <w:t>Арт-академия „Утринна звезда”</w:t>
            </w:r>
          </w:p>
        </w:tc>
      </w:tr>
      <w:tr w:rsidR="009E4BD1" w:rsidRPr="00294B2C" w:rsidTr="00286191">
        <w:trPr>
          <w:trHeight w:val="601"/>
        </w:trPr>
        <w:tc>
          <w:tcPr>
            <w:tcW w:w="1485" w:type="dxa"/>
          </w:tcPr>
          <w:p w:rsidR="009E4BD1" w:rsidRDefault="009E4BD1" w:rsidP="00286191">
            <w:pPr>
              <w:ind w:left="284"/>
              <w:rPr>
                <w:rFonts w:asciiTheme="majorHAnsi" w:hAnsiTheme="majorHAnsi"/>
              </w:rPr>
            </w:pPr>
          </w:p>
          <w:p w:rsidR="009E4BD1" w:rsidRPr="00294B2C" w:rsidRDefault="009E4BD1" w:rsidP="00286191">
            <w:pPr>
              <w:ind w:left="64"/>
              <w:rPr>
                <w:sz w:val="24"/>
              </w:rPr>
            </w:pPr>
            <w:r w:rsidRPr="00FB643F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3</w:t>
            </w:r>
            <w:r w:rsidRPr="00FB643F">
              <w:rPr>
                <w:rFonts w:asciiTheme="majorHAnsi" w:hAnsiTheme="majorHAnsi"/>
              </w:rPr>
              <w:t>.05.202</w:t>
            </w:r>
            <w:r>
              <w:rPr>
                <w:rFonts w:asciiTheme="majorHAnsi" w:hAnsiTheme="majorHAnsi"/>
              </w:rPr>
              <w:t>3</w:t>
            </w:r>
            <w:r w:rsidRPr="00FB643F">
              <w:rPr>
                <w:rFonts w:asciiTheme="majorHAnsi" w:hAnsiTheme="majorHAnsi"/>
              </w:rPr>
              <w:t xml:space="preserve"> г.</w:t>
            </w:r>
          </w:p>
        </w:tc>
        <w:tc>
          <w:tcPr>
            <w:tcW w:w="4224" w:type="dxa"/>
          </w:tcPr>
          <w:p w:rsidR="009E4BD1" w:rsidRPr="00FB643F" w:rsidRDefault="009E4BD1" w:rsidP="00286191">
            <w:pPr>
              <w:rPr>
                <w:rFonts w:asciiTheme="majorHAnsi" w:hAnsiTheme="majorHAnsi"/>
              </w:rPr>
            </w:pPr>
            <w:r w:rsidRPr="00FB643F">
              <w:rPr>
                <w:rFonts w:asciiTheme="majorHAnsi" w:hAnsiTheme="majorHAnsi"/>
              </w:rPr>
              <w:t xml:space="preserve">Участие на </w:t>
            </w:r>
            <w:r>
              <w:rPr>
                <w:rFonts w:asciiTheme="majorHAnsi" w:hAnsiTheme="majorHAnsi"/>
              </w:rPr>
              <w:t xml:space="preserve">самодейците от ТК „Калина” във фестивала „От Трън </w:t>
            </w:r>
            <w:proofErr w:type="spellStart"/>
            <w:r>
              <w:rPr>
                <w:rFonts w:asciiTheme="majorHAnsi" w:hAnsiTheme="majorHAnsi"/>
              </w:rPr>
              <w:t>по-убаво</w:t>
            </w:r>
            <w:proofErr w:type="spellEnd"/>
            <w:r>
              <w:rPr>
                <w:rFonts w:asciiTheme="majorHAnsi" w:hAnsiTheme="majorHAnsi"/>
              </w:rPr>
              <w:t xml:space="preserve"> нема”</w:t>
            </w:r>
          </w:p>
          <w:p w:rsidR="009E4BD1" w:rsidRPr="00294B2C" w:rsidRDefault="009E4BD1" w:rsidP="00286191">
            <w:pPr>
              <w:ind w:left="284"/>
              <w:rPr>
                <w:sz w:val="24"/>
              </w:rPr>
            </w:pPr>
          </w:p>
        </w:tc>
        <w:tc>
          <w:tcPr>
            <w:tcW w:w="2152" w:type="dxa"/>
          </w:tcPr>
          <w:p w:rsidR="009E4BD1" w:rsidRDefault="009E4BD1" w:rsidP="00286191">
            <w:pPr>
              <w:ind w:left="284"/>
            </w:pPr>
          </w:p>
          <w:p w:rsidR="009E4BD1" w:rsidRPr="0042018F" w:rsidRDefault="009E4BD1" w:rsidP="00286191">
            <w:pPr>
              <w:ind w:left="284"/>
            </w:pPr>
            <w:r>
              <w:t>гр. Трън</w:t>
            </w:r>
          </w:p>
        </w:tc>
        <w:tc>
          <w:tcPr>
            <w:tcW w:w="2303" w:type="dxa"/>
          </w:tcPr>
          <w:p w:rsidR="009E4BD1" w:rsidRPr="001233E4" w:rsidRDefault="009E4BD1" w:rsidP="00286191">
            <w:pPr>
              <w:ind w:left="284"/>
            </w:pPr>
            <w:r>
              <w:t>Община Трън</w:t>
            </w:r>
          </w:p>
        </w:tc>
      </w:tr>
      <w:tr w:rsidR="009E4BD1" w:rsidRPr="00294B2C" w:rsidTr="00286191">
        <w:trPr>
          <w:trHeight w:val="601"/>
        </w:trPr>
        <w:tc>
          <w:tcPr>
            <w:tcW w:w="1485" w:type="dxa"/>
          </w:tcPr>
          <w:p w:rsidR="009E4BD1" w:rsidRDefault="009E4BD1" w:rsidP="00286191">
            <w:pPr>
              <w:ind w:left="64"/>
              <w:rPr>
                <w:rFonts w:asciiTheme="majorHAnsi" w:hAnsiTheme="majorHAnsi"/>
              </w:rPr>
            </w:pPr>
          </w:p>
          <w:p w:rsidR="009E4BD1" w:rsidRDefault="009E4BD1" w:rsidP="00286191">
            <w:pPr>
              <w:ind w:left="6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31.05.2023 г. </w:t>
            </w:r>
          </w:p>
          <w:p w:rsidR="009E4BD1" w:rsidRDefault="009E4BD1" w:rsidP="00286191">
            <w:pPr>
              <w:ind w:left="64"/>
              <w:rPr>
                <w:rFonts w:asciiTheme="majorHAnsi" w:hAnsiTheme="majorHAnsi"/>
              </w:rPr>
            </w:pPr>
          </w:p>
          <w:p w:rsidR="009E4BD1" w:rsidRPr="00294B2C" w:rsidRDefault="009E4BD1" w:rsidP="00286191">
            <w:pPr>
              <w:ind w:left="64"/>
              <w:rPr>
                <w:sz w:val="24"/>
              </w:rPr>
            </w:pPr>
            <w:r w:rsidRPr="00FB643F">
              <w:rPr>
                <w:rFonts w:asciiTheme="majorHAnsi" w:hAnsiTheme="majorHAnsi"/>
              </w:rPr>
              <w:t>.</w:t>
            </w:r>
          </w:p>
        </w:tc>
        <w:tc>
          <w:tcPr>
            <w:tcW w:w="4224" w:type="dxa"/>
          </w:tcPr>
          <w:p w:rsidR="009E4BD1" w:rsidRDefault="009E4BD1" w:rsidP="00286191">
            <w:pPr>
              <w:rPr>
                <w:rFonts w:asciiTheme="majorHAnsi" w:hAnsiTheme="majorHAnsi"/>
              </w:rPr>
            </w:pPr>
            <w:r w:rsidRPr="00FB643F">
              <w:rPr>
                <w:rFonts w:asciiTheme="majorHAnsi" w:hAnsiTheme="majorHAnsi"/>
              </w:rPr>
              <w:t xml:space="preserve">Участие на </w:t>
            </w:r>
            <w:r>
              <w:rPr>
                <w:rFonts w:asciiTheme="majorHAnsi" w:hAnsiTheme="majorHAnsi"/>
              </w:rPr>
              <w:t xml:space="preserve"> самодейци от балетната школа в Международния  детски </w:t>
            </w:r>
            <w:proofErr w:type="spellStart"/>
            <w:r>
              <w:rPr>
                <w:rFonts w:asciiTheme="majorHAnsi" w:hAnsiTheme="majorHAnsi"/>
              </w:rPr>
              <w:t>етнофестивал</w:t>
            </w:r>
            <w:proofErr w:type="spellEnd"/>
            <w:r>
              <w:rPr>
                <w:rFonts w:asciiTheme="majorHAnsi" w:hAnsiTheme="majorHAnsi"/>
              </w:rPr>
              <w:t xml:space="preserve"> „ Децата на Балканите- с духовност в Европа”</w:t>
            </w:r>
          </w:p>
          <w:p w:rsidR="009E4BD1" w:rsidRPr="00235C6A" w:rsidRDefault="009E4BD1" w:rsidP="00286191">
            <w:pPr>
              <w:rPr>
                <w:color w:val="FF0000"/>
                <w:sz w:val="24"/>
              </w:rPr>
            </w:pPr>
            <w:r w:rsidRPr="00235C6A">
              <w:rPr>
                <w:rFonts w:asciiTheme="majorHAnsi" w:hAnsiTheme="majorHAnsi"/>
                <w:color w:val="FF0000"/>
              </w:rPr>
              <w:t>1-во място и купа</w:t>
            </w:r>
          </w:p>
        </w:tc>
        <w:tc>
          <w:tcPr>
            <w:tcW w:w="2152" w:type="dxa"/>
          </w:tcPr>
          <w:p w:rsidR="009E4BD1" w:rsidRDefault="009E4BD1" w:rsidP="00286191">
            <w:pPr>
              <w:ind w:left="284"/>
            </w:pPr>
          </w:p>
          <w:p w:rsidR="009E4BD1" w:rsidRPr="007F1C2E" w:rsidRDefault="009E4BD1" w:rsidP="00286191">
            <w:pPr>
              <w:ind w:left="284"/>
            </w:pPr>
            <w:r>
              <w:t>гр. Хасково</w:t>
            </w:r>
          </w:p>
        </w:tc>
        <w:tc>
          <w:tcPr>
            <w:tcW w:w="2303" w:type="dxa"/>
          </w:tcPr>
          <w:p w:rsidR="009E4BD1" w:rsidRDefault="009E4BD1" w:rsidP="00286191">
            <w:pPr>
              <w:ind w:left="284"/>
            </w:pPr>
          </w:p>
          <w:p w:rsidR="009E4BD1" w:rsidRPr="007F1C2E" w:rsidRDefault="009E4BD1" w:rsidP="00286191">
            <w:pPr>
              <w:ind w:left="284"/>
            </w:pPr>
            <w:r>
              <w:t>КНСБ</w:t>
            </w:r>
          </w:p>
        </w:tc>
      </w:tr>
      <w:tr w:rsidR="009E4BD1" w:rsidRPr="00294B2C" w:rsidTr="00286191">
        <w:trPr>
          <w:trHeight w:val="601"/>
        </w:trPr>
        <w:tc>
          <w:tcPr>
            <w:tcW w:w="1485" w:type="dxa"/>
          </w:tcPr>
          <w:p w:rsidR="009E4BD1" w:rsidRDefault="009E4BD1" w:rsidP="0028619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  <w:p w:rsidR="009E4BD1" w:rsidRPr="00294B2C" w:rsidRDefault="009E4BD1" w:rsidP="00286191">
            <w:pPr>
              <w:rPr>
                <w:sz w:val="24"/>
              </w:rPr>
            </w:pPr>
            <w:r w:rsidRPr="00235C6A">
              <w:t>10.06.2023 г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4224" w:type="dxa"/>
          </w:tcPr>
          <w:p w:rsidR="009E4BD1" w:rsidRDefault="009E4BD1" w:rsidP="00286191">
            <w:pPr>
              <w:rPr>
                <w:rFonts w:asciiTheme="majorHAnsi" w:hAnsiTheme="majorHAnsi"/>
              </w:rPr>
            </w:pPr>
            <w:r w:rsidRPr="00FB643F">
              <w:rPr>
                <w:rFonts w:asciiTheme="majorHAnsi" w:hAnsiTheme="majorHAnsi"/>
              </w:rPr>
              <w:t xml:space="preserve">Участие на </w:t>
            </w:r>
            <w:r>
              <w:rPr>
                <w:rFonts w:asciiTheme="majorHAnsi" w:hAnsiTheme="majorHAnsi"/>
              </w:rPr>
              <w:t xml:space="preserve"> самодейци от балетната школа в националния конкурс „Голямата танцова награда”  </w:t>
            </w:r>
          </w:p>
          <w:p w:rsidR="009E4BD1" w:rsidRPr="00294B2C" w:rsidRDefault="009E4BD1" w:rsidP="00286191">
            <w:pPr>
              <w:rPr>
                <w:sz w:val="24"/>
              </w:rPr>
            </w:pPr>
            <w:r>
              <w:rPr>
                <w:rFonts w:asciiTheme="majorHAnsi" w:hAnsiTheme="majorHAnsi"/>
                <w:color w:val="FF0000"/>
              </w:rPr>
              <w:t>2</w:t>
            </w:r>
            <w:r w:rsidRPr="00235C6A">
              <w:rPr>
                <w:rFonts w:asciiTheme="majorHAnsi" w:hAnsiTheme="majorHAnsi"/>
                <w:color w:val="FF0000"/>
              </w:rPr>
              <w:t>-</w:t>
            </w:r>
            <w:r>
              <w:rPr>
                <w:rFonts w:asciiTheme="majorHAnsi" w:hAnsiTheme="majorHAnsi"/>
                <w:color w:val="FF0000"/>
              </w:rPr>
              <w:t>р</w:t>
            </w:r>
            <w:r w:rsidRPr="00235C6A">
              <w:rPr>
                <w:rFonts w:asciiTheme="majorHAnsi" w:hAnsiTheme="majorHAnsi"/>
                <w:color w:val="FF0000"/>
              </w:rPr>
              <w:t>о място</w:t>
            </w:r>
          </w:p>
        </w:tc>
        <w:tc>
          <w:tcPr>
            <w:tcW w:w="2152" w:type="dxa"/>
          </w:tcPr>
          <w:p w:rsidR="009E4BD1" w:rsidRPr="007F1C2E" w:rsidRDefault="009E4BD1" w:rsidP="00286191">
            <w:pPr>
              <w:ind w:left="284"/>
            </w:pPr>
            <w:r>
              <w:t>гр. София</w:t>
            </w:r>
          </w:p>
        </w:tc>
        <w:tc>
          <w:tcPr>
            <w:tcW w:w="2303" w:type="dxa"/>
          </w:tcPr>
          <w:p w:rsidR="009E4BD1" w:rsidRPr="00294B2C" w:rsidRDefault="009E4BD1" w:rsidP="00286191">
            <w:pPr>
              <w:ind w:left="284"/>
              <w:rPr>
                <w:sz w:val="24"/>
              </w:rPr>
            </w:pPr>
            <w:r>
              <w:rPr>
                <w:sz w:val="24"/>
              </w:rPr>
              <w:t>Сдружение на танцовите дейци</w:t>
            </w:r>
          </w:p>
        </w:tc>
      </w:tr>
      <w:tr w:rsidR="009E4BD1" w:rsidRPr="00294B2C" w:rsidTr="00286191">
        <w:trPr>
          <w:trHeight w:val="601"/>
        </w:trPr>
        <w:tc>
          <w:tcPr>
            <w:tcW w:w="1485" w:type="dxa"/>
          </w:tcPr>
          <w:p w:rsidR="009E4BD1" w:rsidRDefault="009E4BD1" w:rsidP="00286191">
            <w:pPr>
              <w:ind w:left="64"/>
              <w:rPr>
                <w:rFonts w:asciiTheme="majorHAnsi" w:hAnsiTheme="majorHAnsi"/>
              </w:rPr>
            </w:pPr>
          </w:p>
          <w:p w:rsidR="009E4BD1" w:rsidRDefault="009E4BD1" w:rsidP="00286191">
            <w:pPr>
              <w:ind w:left="64"/>
              <w:rPr>
                <w:rFonts w:asciiTheme="majorHAnsi" w:hAnsiTheme="majorHAnsi"/>
              </w:rPr>
            </w:pPr>
          </w:p>
          <w:p w:rsidR="009E4BD1" w:rsidRPr="00294B2C" w:rsidRDefault="009E4BD1" w:rsidP="00286191">
            <w:pPr>
              <w:ind w:left="64"/>
              <w:rPr>
                <w:sz w:val="24"/>
              </w:rPr>
            </w:pPr>
            <w:r w:rsidRPr="00FB643F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1</w:t>
            </w:r>
            <w:r w:rsidRPr="00FB643F">
              <w:rPr>
                <w:rFonts w:asciiTheme="majorHAnsi" w:hAnsiTheme="majorHAnsi"/>
              </w:rPr>
              <w:t>.06.202</w:t>
            </w:r>
            <w:r>
              <w:rPr>
                <w:rFonts w:asciiTheme="majorHAnsi" w:hAnsiTheme="majorHAnsi"/>
              </w:rPr>
              <w:t>3</w:t>
            </w:r>
            <w:r w:rsidRPr="00FB643F">
              <w:rPr>
                <w:rFonts w:asciiTheme="majorHAnsi" w:hAnsiTheme="majorHAnsi"/>
              </w:rPr>
              <w:t xml:space="preserve"> г.</w:t>
            </w:r>
          </w:p>
        </w:tc>
        <w:tc>
          <w:tcPr>
            <w:tcW w:w="4224" w:type="dxa"/>
          </w:tcPr>
          <w:p w:rsidR="009E4BD1" w:rsidRDefault="009E4BD1" w:rsidP="00286191">
            <w:pPr>
              <w:rPr>
                <w:rFonts w:asciiTheme="majorHAnsi" w:hAnsiTheme="majorHAnsi"/>
              </w:rPr>
            </w:pPr>
            <w:r w:rsidRPr="00FB643F">
              <w:rPr>
                <w:rFonts w:asciiTheme="majorHAnsi" w:hAnsiTheme="majorHAnsi"/>
              </w:rPr>
              <w:t>Участие на самодейци в международния  фолклорен фестивал „Ш</w:t>
            </w:r>
            <w:r>
              <w:rPr>
                <w:rFonts w:asciiTheme="majorHAnsi" w:hAnsiTheme="majorHAnsi"/>
              </w:rPr>
              <w:t xml:space="preserve">опски наниз” в град Костинброд </w:t>
            </w:r>
          </w:p>
          <w:p w:rsidR="009E4BD1" w:rsidRPr="00FB643F" w:rsidRDefault="009E4BD1" w:rsidP="00286191">
            <w:pPr>
              <w:rPr>
                <w:rFonts w:asciiTheme="majorHAnsi" w:hAnsiTheme="majorHAnsi"/>
              </w:rPr>
            </w:pPr>
            <w:r w:rsidRPr="006F1FD9">
              <w:rPr>
                <w:rFonts w:asciiTheme="majorHAnsi" w:hAnsiTheme="majorHAnsi"/>
                <w:color w:val="FF0000"/>
              </w:rPr>
              <w:t>1</w:t>
            </w:r>
            <w:r w:rsidRPr="007F1C2E">
              <w:rPr>
                <w:rFonts w:asciiTheme="majorHAnsi" w:hAnsiTheme="majorHAnsi"/>
                <w:color w:val="FF0000"/>
              </w:rPr>
              <w:t>-</w:t>
            </w:r>
            <w:r>
              <w:rPr>
                <w:rFonts w:asciiTheme="majorHAnsi" w:hAnsiTheme="majorHAnsi"/>
                <w:color w:val="FF0000"/>
              </w:rPr>
              <w:t>в</w:t>
            </w:r>
            <w:r w:rsidRPr="007F1C2E">
              <w:rPr>
                <w:rFonts w:asciiTheme="majorHAnsi" w:hAnsiTheme="majorHAnsi"/>
                <w:color w:val="FF0000"/>
              </w:rPr>
              <w:t>о място за ТК „Калина”</w:t>
            </w:r>
          </w:p>
          <w:p w:rsidR="009E4BD1" w:rsidRPr="00294B2C" w:rsidRDefault="009E4BD1" w:rsidP="00286191">
            <w:pPr>
              <w:ind w:left="284"/>
              <w:rPr>
                <w:sz w:val="24"/>
              </w:rPr>
            </w:pPr>
          </w:p>
        </w:tc>
        <w:tc>
          <w:tcPr>
            <w:tcW w:w="2152" w:type="dxa"/>
          </w:tcPr>
          <w:p w:rsidR="009E4BD1" w:rsidRPr="00294B2C" w:rsidRDefault="009E4BD1" w:rsidP="00286191">
            <w:pPr>
              <w:ind w:left="284"/>
              <w:rPr>
                <w:sz w:val="24"/>
              </w:rPr>
            </w:pPr>
            <w:r w:rsidRPr="00FB643F">
              <w:rPr>
                <w:rFonts w:asciiTheme="majorHAnsi" w:hAnsiTheme="majorHAnsi"/>
              </w:rPr>
              <w:lastRenderedPageBreak/>
              <w:t>град Костинброд</w:t>
            </w:r>
          </w:p>
        </w:tc>
        <w:tc>
          <w:tcPr>
            <w:tcW w:w="2303" w:type="dxa"/>
          </w:tcPr>
          <w:p w:rsidR="009E4BD1" w:rsidRPr="007E48FB" w:rsidRDefault="009E4BD1" w:rsidP="002861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7E48FB">
              <w:rPr>
                <w:rFonts w:asciiTheme="majorHAnsi" w:hAnsiTheme="majorHAnsi" w:cs="Arial"/>
                <w:sz w:val="22"/>
                <w:szCs w:val="22"/>
              </w:rPr>
              <w:t>Община</w:t>
            </w:r>
            <w:proofErr w:type="spellEnd"/>
            <w:r w:rsidRPr="007E48FB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 w:rsidRPr="007E48FB">
              <w:rPr>
                <w:rFonts w:asciiTheme="majorHAnsi" w:hAnsiTheme="majorHAnsi" w:cs="Arial"/>
                <w:sz w:val="22"/>
                <w:szCs w:val="22"/>
              </w:rPr>
              <w:t>Костинброд</w:t>
            </w:r>
            <w:proofErr w:type="spellEnd"/>
            <w:r w:rsidRPr="007E48FB">
              <w:rPr>
                <w:rFonts w:asciiTheme="majorHAnsi" w:hAnsiTheme="majorHAnsi" w:cs="Arial"/>
                <w:sz w:val="22"/>
                <w:szCs w:val="22"/>
              </w:rPr>
              <w:t>, НЧ „</w:t>
            </w:r>
            <w:proofErr w:type="spellStart"/>
            <w:r w:rsidRPr="007E48FB">
              <w:rPr>
                <w:rFonts w:asciiTheme="majorHAnsi" w:hAnsiTheme="majorHAnsi" w:cs="Arial"/>
                <w:sz w:val="22"/>
                <w:szCs w:val="22"/>
              </w:rPr>
              <w:t>Иван</w:t>
            </w:r>
            <w:proofErr w:type="spellEnd"/>
            <w:r w:rsidRPr="007E48FB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 w:rsidRPr="007E48FB">
              <w:rPr>
                <w:rFonts w:asciiTheme="majorHAnsi" w:hAnsiTheme="majorHAnsi" w:cs="Arial"/>
                <w:sz w:val="22"/>
                <w:szCs w:val="22"/>
              </w:rPr>
              <w:t>Вазов</w:t>
            </w:r>
            <w:proofErr w:type="spellEnd"/>
            <w:r w:rsidRPr="007E48FB">
              <w:rPr>
                <w:rFonts w:asciiTheme="majorHAnsi" w:hAnsiTheme="majorHAnsi" w:cs="Arial"/>
                <w:sz w:val="22"/>
                <w:szCs w:val="22"/>
              </w:rPr>
              <w:t xml:space="preserve"> -1947”, </w:t>
            </w:r>
            <w:proofErr w:type="spellStart"/>
            <w:r w:rsidRPr="007E48FB">
              <w:rPr>
                <w:rFonts w:asciiTheme="majorHAnsi" w:hAnsiTheme="majorHAnsi" w:cs="Arial"/>
                <w:sz w:val="22"/>
                <w:szCs w:val="22"/>
              </w:rPr>
              <w:t>гр.Костинброд</w:t>
            </w:r>
            <w:proofErr w:type="spellEnd"/>
            <w:r w:rsidRPr="007E48FB">
              <w:rPr>
                <w:rFonts w:asciiTheme="majorHAnsi" w:hAnsiTheme="majorHAnsi" w:cs="Arial"/>
                <w:sz w:val="22"/>
                <w:szCs w:val="22"/>
              </w:rPr>
              <w:t>,</w:t>
            </w:r>
          </w:p>
          <w:p w:rsidR="009E4BD1" w:rsidRPr="00294B2C" w:rsidRDefault="009E4BD1" w:rsidP="002861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</w:tr>
      <w:tr w:rsidR="009E4BD1" w:rsidRPr="00294B2C" w:rsidTr="00286191">
        <w:trPr>
          <w:trHeight w:val="601"/>
        </w:trPr>
        <w:tc>
          <w:tcPr>
            <w:tcW w:w="1485" w:type="dxa"/>
          </w:tcPr>
          <w:p w:rsidR="009E4BD1" w:rsidRDefault="009E4BD1" w:rsidP="00286191">
            <w:pPr>
              <w:ind w:left="64"/>
              <w:rPr>
                <w:rFonts w:asciiTheme="majorHAnsi" w:hAnsiTheme="majorHAnsi"/>
              </w:rPr>
            </w:pPr>
          </w:p>
          <w:p w:rsidR="009E4BD1" w:rsidRPr="00FB643F" w:rsidRDefault="009E4BD1" w:rsidP="00286191">
            <w:pPr>
              <w:ind w:left="6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  <w:r w:rsidRPr="00FB643F">
              <w:rPr>
                <w:rFonts w:asciiTheme="majorHAnsi" w:hAnsiTheme="majorHAnsi"/>
              </w:rPr>
              <w:t>.06.202</w:t>
            </w:r>
            <w:r>
              <w:rPr>
                <w:rFonts w:asciiTheme="majorHAnsi" w:hAnsiTheme="majorHAnsi"/>
              </w:rPr>
              <w:t>3</w:t>
            </w:r>
            <w:r w:rsidRPr="00FB643F">
              <w:rPr>
                <w:rFonts w:asciiTheme="majorHAnsi" w:hAnsiTheme="majorHAnsi"/>
              </w:rPr>
              <w:t xml:space="preserve"> г.</w:t>
            </w:r>
          </w:p>
        </w:tc>
        <w:tc>
          <w:tcPr>
            <w:tcW w:w="4224" w:type="dxa"/>
          </w:tcPr>
          <w:p w:rsidR="009E4BD1" w:rsidRDefault="009E4BD1" w:rsidP="00286191">
            <w:pPr>
              <w:rPr>
                <w:rFonts w:asciiTheme="majorHAnsi" w:hAnsiTheme="majorHAnsi"/>
              </w:rPr>
            </w:pPr>
            <w:r w:rsidRPr="00FB643F">
              <w:rPr>
                <w:rFonts w:asciiTheme="majorHAnsi" w:hAnsiTheme="majorHAnsi"/>
              </w:rPr>
              <w:t>Участие на самодейци в</w:t>
            </w:r>
            <w:r>
              <w:rPr>
                <w:rFonts w:asciiTheme="majorHAnsi" w:hAnsiTheme="majorHAnsi"/>
              </w:rPr>
              <w:t xml:space="preserve"> националния </w:t>
            </w:r>
            <w:r w:rsidRPr="00FB643F">
              <w:rPr>
                <w:rFonts w:asciiTheme="majorHAnsi" w:hAnsiTheme="majorHAnsi"/>
              </w:rPr>
              <w:t xml:space="preserve">  фолклорен </w:t>
            </w:r>
            <w:r>
              <w:rPr>
                <w:rFonts w:asciiTheme="majorHAnsi" w:hAnsiTheme="majorHAnsi"/>
              </w:rPr>
              <w:t>събор „Люлин пее и танцува”</w:t>
            </w:r>
          </w:p>
          <w:p w:rsidR="009E4BD1" w:rsidRPr="006F1FD9" w:rsidRDefault="009E4BD1" w:rsidP="00286191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Голяма награда за цялостно представяне</w:t>
            </w:r>
          </w:p>
        </w:tc>
        <w:tc>
          <w:tcPr>
            <w:tcW w:w="2152" w:type="dxa"/>
          </w:tcPr>
          <w:p w:rsidR="009E4BD1" w:rsidRPr="00FB643F" w:rsidRDefault="009E4BD1" w:rsidP="00286191">
            <w:pPr>
              <w:ind w:left="28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с. Люлин </w:t>
            </w:r>
          </w:p>
        </w:tc>
        <w:tc>
          <w:tcPr>
            <w:tcW w:w="2303" w:type="dxa"/>
          </w:tcPr>
          <w:p w:rsidR="009E4BD1" w:rsidRPr="007E48FB" w:rsidRDefault="009E4BD1" w:rsidP="002861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Читалище с. Люлин</w:t>
            </w:r>
          </w:p>
        </w:tc>
      </w:tr>
      <w:tr w:rsidR="009E4BD1" w:rsidRPr="00294B2C" w:rsidTr="00286191">
        <w:trPr>
          <w:trHeight w:val="601"/>
        </w:trPr>
        <w:tc>
          <w:tcPr>
            <w:tcW w:w="1485" w:type="dxa"/>
          </w:tcPr>
          <w:p w:rsidR="009E4BD1" w:rsidRDefault="009E4BD1" w:rsidP="00286191">
            <w:pPr>
              <w:ind w:left="64"/>
              <w:rPr>
                <w:rFonts w:asciiTheme="majorHAnsi" w:hAnsiTheme="majorHAnsi"/>
              </w:rPr>
            </w:pPr>
          </w:p>
          <w:p w:rsidR="009E4BD1" w:rsidRPr="00FB643F" w:rsidRDefault="009E4BD1" w:rsidP="00286191">
            <w:pPr>
              <w:ind w:left="64"/>
              <w:rPr>
                <w:rFonts w:asciiTheme="majorHAnsi" w:hAnsiTheme="majorHAnsi"/>
              </w:rPr>
            </w:pPr>
            <w:r w:rsidRPr="00FB643F"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0</w:t>
            </w:r>
            <w:r w:rsidRPr="00FB643F">
              <w:rPr>
                <w:rFonts w:asciiTheme="majorHAnsi" w:hAnsiTheme="majorHAnsi"/>
              </w:rPr>
              <w:t>.0</w:t>
            </w:r>
            <w:r>
              <w:rPr>
                <w:rFonts w:asciiTheme="majorHAnsi" w:hAnsiTheme="majorHAnsi"/>
              </w:rPr>
              <w:t>7</w:t>
            </w:r>
            <w:r w:rsidRPr="00FB643F">
              <w:rPr>
                <w:rFonts w:asciiTheme="majorHAnsi" w:hAnsiTheme="majorHAnsi"/>
              </w:rPr>
              <w:t>.202</w:t>
            </w:r>
            <w:r>
              <w:rPr>
                <w:rFonts w:asciiTheme="majorHAnsi" w:hAnsiTheme="majorHAnsi"/>
              </w:rPr>
              <w:t>3</w:t>
            </w:r>
            <w:r w:rsidRPr="00FB643F">
              <w:rPr>
                <w:rFonts w:asciiTheme="majorHAnsi" w:hAnsiTheme="majorHAnsi"/>
              </w:rPr>
              <w:t xml:space="preserve"> г.</w:t>
            </w:r>
          </w:p>
        </w:tc>
        <w:tc>
          <w:tcPr>
            <w:tcW w:w="4224" w:type="dxa"/>
          </w:tcPr>
          <w:p w:rsidR="009E4BD1" w:rsidRPr="00EF3666" w:rsidRDefault="009E4BD1" w:rsidP="00286191">
            <w:pPr>
              <w:pStyle w:val="3"/>
              <w:shd w:val="clear" w:color="auto" w:fill="FFFFFF"/>
              <w:spacing w:before="0"/>
              <w:outlineLvl w:val="2"/>
              <w:rPr>
                <w:rFonts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</w:t>
            </w:r>
            <w:r w:rsidRPr="00EF3666">
              <w:rPr>
                <w:rFonts w:cs="Arial"/>
                <w:b w:val="0"/>
                <w:color w:val="auto"/>
              </w:rPr>
              <w:t>Участие</w:t>
            </w:r>
            <w:r>
              <w:rPr>
                <w:rFonts w:cs="Arial"/>
                <w:b w:val="0"/>
                <w:color w:val="auto"/>
              </w:rPr>
              <w:t xml:space="preserve"> на ТК „Калина” във Международния танцов фестивал </w:t>
            </w:r>
            <w:r w:rsidRPr="00EF3666">
              <w:rPr>
                <w:rFonts w:cs="Arial"/>
                <w:b w:val="0"/>
                <w:color w:val="auto"/>
              </w:rPr>
              <w:t xml:space="preserve"> </w:t>
            </w:r>
            <w:hyperlink r:id="rId6" w:history="1">
              <w:r w:rsidRPr="00EF3666">
                <w:rPr>
                  <w:rStyle w:val="a7"/>
                  <w:rFonts w:cs="Arial"/>
                  <w:b w:val="0"/>
                  <w:color w:val="auto"/>
                </w:rPr>
                <w:t>"DURRES FEST"</w:t>
              </w:r>
            </w:hyperlink>
          </w:p>
          <w:p w:rsidR="009E4BD1" w:rsidRPr="00FB643F" w:rsidRDefault="009E4BD1" w:rsidP="00286191">
            <w:pPr>
              <w:rPr>
                <w:rFonts w:asciiTheme="majorHAnsi" w:hAnsiTheme="majorHAnsi"/>
              </w:rPr>
            </w:pPr>
          </w:p>
        </w:tc>
        <w:tc>
          <w:tcPr>
            <w:tcW w:w="2152" w:type="dxa"/>
          </w:tcPr>
          <w:p w:rsidR="009E4BD1" w:rsidRDefault="009E4BD1" w:rsidP="00286191">
            <w:pPr>
              <w:ind w:left="284"/>
              <w:rPr>
                <w:rFonts w:asciiTheme="majorHAnsi" w:eastAsia="Calibri" w:hAnsiTheme="majorHAnsi" w:cs="Times New Roman"/>
              </w:rPr>
            </w:pPr>
          </w:p>
          <w:p w:rsidR="009E4BD1" w:rsidRPr="00FB643F" w:rsidRDefault="009E4BD1" w:rsidP="00286191">
            <w:pPr>
              <w:ind w:left="28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гр. Дурас, Албания</w:t>
            </w:r>
          </w:p>
        </w:tc>
        <w:tc>
          <w:tcPr>
            <w:tcW w:w="2303" w:type="dxa"/>
          </w:tcPr>
          <w:p w:rsidR="009E4BD1" w:rsidRPr="007E48FB" w:rsidRDefault="009E4BD1" w:rsidP="002861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Мултикултурна международна организация</w:t>
            </w:r>
          </w:p>
        </w:tc>
      </w:tr>
      <w:tr w:rsidR="009E4BD1" w:rsidRPr="00294B2C" w:rsidTr="00286191">
        <w:trPr>
          <w:trHeight w:val="601"/>
        </w:trPr>
        <w:tc>
          <w:tcPr>
            <w:tcW w:w="1485" w:type="dxa"/>
          </w:tcPr>
          <w:p w:rsidR="009E4BD1" w:rsidRDefault="009E4BD1" w:rsidP="00286191">
            <w:pPr>
              <w:ind w:left="64"/>
              <w:rPr>
                <w:rFonts w:asciiTheme="majorHAnsi" w:hAnsiTheme="majorHAnsi"/>
              </w:rPr>
            </w:pPr>
          </w:p>
          <w:p w:rsidR="009E4BD1" w:rsidRPr="00FB643F" w:rsidRDefault="009E4BD1" w:rsidP="00286191">
            <w:pPr>
              <w:ind w:left="6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06.09.</w:t>
            </w:r>
            <w:r w:rsidRPr="00FB643F">
              <w:rPr>
                <w:rFonts w:asciiTheme="majorHAnsi" w:hAnsiTheme="majorHAnsi"/>
              </w:rPr>
              <w:t>.202</w:t>
            </w:r>
            <w:r>
              <w:rPr>
                <w:rFonts w:asciiTheme="majorHAnsi" w:hAnsiTheme="majorHAnsi"/>
              </w:rPr>
              <w:t>3</w:t>
            </w:r>
            <w:r w:rsidRPr="00FB643F">
              <w:rPr>
                <w:rFonts w:asciiTheme="majorHAnsi" w:hAnsiTheme="majorHAnsi"/>
              </w:rPr>
              <w:t xml:space="preserve"> г.</w:t>
            </w:r>
          </w:p>
        </w:tc>
        <w:tc>
          <w:tcPr>
            <w:tcW w:w="4224" w:type="dxa"/>
          </w:tcPr>
          <w:p w:rsidR="009E4BD1" w:rsidRPr="00FB643F" w:rsidRDefault="009E4BD1" w:rsidP="00286191">
            <w:pPr>
              <w:rPr>
                <w:rFonts w:asciiTheme="majorHAnsi" w:hAnsiTheme="majorHAnsi"/>
              </w:rPr>
            </w:pPr>
            <w:r w:rsidRPr="00FB643F">
              <w:rPr>
                <w:rFonts w:asciiTheme="majorHAnsi" w:hAnsiTheme="majorHAnsi"/>
              </w:rPr>
              <w:t xml:space="preserve">Участие на </w:t>
            </w:r>
            <w:r>
              <w:rPr>
                <w:rFonts w:asciiTheme="majorHAnsi" w:hAnsiTheme="majorHAnsi"/>
              </w:rPr>
              <w:t>самодейци в традиционния събор в с. Люлин</w:t>
            </w:r>
          </w:p>
        </w:tc>
        <w:tc>
          <w:tcPr>
            <w:tcW w:w="2152" w:type="dxa"/>
          </w:tcPr>
          <w:p w:rsidR="009E4BD1" w:rsidRPr="00FB643F" w:rsidRDefault="009E4BD1" w:rsidP="0028619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с. Люлин</w:t>
            </w:r>
          </w:p>
        </w:tc>
        <w:tc>
          <w:tcPr>
            <w:tcW w:w="2303" w:type="dxa"/>
          </w:tcPr>
          <w:p w:rsidR="009E4BD1" w:rsidRPr="007E48FB" w:rsidRDefault="009E4BD1" w:rsidP="00286191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Кметство Люлин</w:t>
            </w:r>
          </w:p>
        </w:tc>
      </w:tr>
      <w:tr w:rsidR="009E4BD1" w:rsidRPr="00294B2C" w:rsidTr="00286191">
        <w:trPr>
          <w:trHeight w:val="601"/>
        </w:trPr>
        <w:tc>
          <w:tcPr>
            <w:tcW w:w="1485" w:type="dxa"/>
          </w:tcPr>
          <w:p w:rsidR="009E4BD1" w:rsidRDefault="009E4BD1" w:rsidP="00286191">
            <w:pPr>
              <w:ind w:left="64"/>
              <w:rPr>
                <w:rFonts w:asciiTheme="majorHAnsi" w:hAnsiTheme="majorHAnsi"/>
              </w:rPr>
            </w:pPr>
          </w:p>
          <w:p w:rsidR="009E4BD1" w:rsidRDefault="009E4BD1" w:rsidP="00286191">
            <w:pPr>
              <w:ind w:left="6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16.09.2023 г.</w:t>
            </w:r>
            <w:r w:rsidRPr="00FB643F">
              <w:rPr>
                <w:rFonts w:asciiTheme="majorHAnsi" w:hAnsiTheme="majorHAnsi"/>
              </w:rPr>
              <w:t>.</w:t>
            </w:r>
          </w:p>
        </w:tc>
        <w:tc>
          <w:tcPr>
            <w:tcW w:w="4224" w:type="dxa"/>
          </w:tcPr>
          <w:p w:rsidR="009E4BD1" w:rsidRDefault="009E4BD1" w:rsidP="00286191">
            <w:pPr>
              <w:rPr>
                <w:rFonts w:asciiTheme="majorHAnsi" w:hAnsiTheme="majorHAnsi"/>
              </w:rPr>
            </w:pPr>
            <w:r w:rsidRPr="00EF3666">
              <w:rPr>
                <w:rFonts w:asciiTheme="majorHAnsi" w:hAnsiTheme="majorHAnsi" w:cs="Arial"/>
              </w:rPr>
              <w:t>Участие</w:t>
            </w:r>
            <w:r w:rsidRPr="00EF3666">
              <w:rPr>
                <w:rFonts w:cs="Arial"/>
              </w:rPr>
              <w:t xml:space="preserve"> на ТК „Калина” във Международния </w:t>
            </w:r>
            <w:r>
              <w:rPr>
                <w:rFonts w:cs="Arial"/>
              </w:rPr>
              <w:t xml:space="preserve">фолклорен </w:t>
            </w:r>
            <w:r w:rsidRPr="00EF3666">
              <w:rPr>
                <w:rFonts w:cs="Arial"/>
              </w:rPr>
              <w:t xml:space="preserve"> фестивал</w:t>
            </w:r>
            <w:r w:rsidRPr="00EF3666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>„Шарена стомна”</w:t>
            </w:r>
          </w:p>
          <w:p w:rsidR="009E4BD1" w:rsidRPr="00EF3666" w:rsidRDefault="009E4BD1" w:rsidP="00286191">
            <w:pPr>
              <w:rPr>
                <w:rFonts w:asciiTheme="majorHAnsi" w:hAnsiTheme="majorHAnsi"/>
                <w:color w:val="C00000"/>
              </w:rPr>
            </w:pPr>
            <w:r w:rsidRPr="00EF3666">
              <w:rPr>
                <w:rFonts w:asciiTheme="majorHAnsi" w:hAnsiTheme="majorHAnsi"/>
                <w:color w:val="C00000"/>
              </w:rPr>
              <w:t>награда за автентично хоро</w:t>
            </w:r>
          </w:p>
        </w:tc>
        <w:tc>
          <w:tcPr>
            <w:tcW w:w="2152" w:type="dxa"/>
          </w:tcPr>
          <w:p w:rsidR="009E4BD1" w:rsidRDefault="009E4BD1" w:rsidP="00286191">
            <w:pPr>
              <w:rPr>
                <w:rFonts w:asciiTheme="majorHAnsi" w:hAnsiTheme="majorHAnsi"/>
              </w:rPr>
            </w:pPr>
          </w:p>
          <w:p w:rsidR="009E4BD1" w:rsidRPr="00FB643F" w:rsidRDefault="009E4BD1" w:rsidP="0028619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гр. Добринище </w:t>
            </w:r>
          </w:p>
        </w:tc>
        <w:tc>
          <w:tcPr>
            <w:tcW w:w="2303" w:type="dxa"/>
          </w:tcPr>
          <w:p w:rsidR="009E4BD1" w:rsidRDefault="009E4BD1" w:rsidP="00286191">
            <w:pPr>
              <w:rPr>
                <w:rFonts w:asciiTheme="majorHAnsi" w:hAnsiTheme="majorHAnsi"/>
              </w:rPr>
            </w:pPr>
          </w:p>
          <w:p w:rsidR="009E4BD1" w:rsidRDefault="009E4BD1" w:rsidP="0028619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Община Добринище</w:t>
            </w:r>
          </w:p>
        </w:tc>
      </w:tr>
      <w:tr w:rsidR="009E4BD1" w:rsidRPr="00294B2C" w:rsidTr="00286191">
        <w:trPr>
          <w:trHeight w:val="601"/>
        </w:trPr>
        <w:tc>
          <w:tcPr>
            <w:tcW w:w="1485" w:type="dxa"/>
          </w:tcPr>
          <w:p w:rsidR="009E4BD1" w:rsidRPr="00FB643F" w:rsidRDefault="009E4BD1" w:rsidP="00286191">
            <w:pPr>
              <w:ind w:left="6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18.10.2023 г.</w:t>
            </w:r>
          </w:p>
        </w:tc>
        <w:tc>
          <w:tcPr>
            <w:tcW w:w="4224" w:type="dxa"/>
          </w:tcPr>
          <w:p w:rsidR="009E4BD1" w:rsidRPr="00FB643F" w:rsidRDefault="009E4BD1" w:rsidP="0028619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Участие на самодейци в честването на Деня на възрастните хора  в с. Слаковци</w:t>
            </w:r>
          </w:p>
        </w:tc>
        <w:tc>
          <w:tcPr>
            <w:tcW w:w="2152" w:type="dxa"/>
          </w:tcPr>
          <w:p w:rsidR="009E4BD1" w:rsidRDefault="009E4BD1" w:rsidP="00286191">
            <w:pPr>
              <w:ind w:left="284"/>
              <w:rPr>
                <w:rFonts w:asciiTheme="majorHAnsi" w:hAnsiTheme="majorHAnsi"/>
              </w:rPr>
            </w:pPr>
          </w:p>
          <w:p w:rsidR="009E4BD1" w:rsidRPr="00FB643F" w:rsidRDefault="009E4BD1" w:rsidP="00286191">
            <w:pPr>
              <w:ind w:left="28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с. Слаковци</w:t>
            </w:r>
          </w:p>
        </w:tc>
        <w:tc>
          <w:tcPr>
            <w:tcW w:w="2303" w:type="dxa"/>
          </w:tcPr>
          <w:p w:rsidR="009E4BD1" w:rsidRPr="00EF3666" w:rsidRDefault="009E4BD1" w:rsidP="002861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НЧ „Искра-1932” с. Слаковци</w:t>
            </w:r>
          </w:p>
        </w:tc>
      </w:tr>
      <w:tr w:rsidR="009E4BD1" w:rsidRPr="00294B2C" w:rsidTr="00286191">
        <w:trPr>
          <w:trHeight w:val="601"/>
        </w:trPr>
        <w:tc>
          <w:tcPr>
            <w:tcW w:w="1485" w:type="dxa"/>
          </w:tcPr>
          <w:p w:rsidR="009E4BD1" w:rsidRDefault="009E4BD1" w:rsidP="00286191">
            <w:pPr>
              <w:ind w:left="64"/>
              <w:rPr>
                <w:rFonts w:asciiTheme="majorHAnsi" w:hAnsiTheme="majorHAnsi"/>
              </w:rPr>
            </w:pPr>
          </w:p>
          <w:p w:rsidR="009E4BD1" w:rsidRPr="00FB643F" w:rsidRDefault="009E4BD1" w:rsidP="00286191">
            <w:pPr>
              <w:ind w:left="6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19.10.2023 г.</w:t>
            </w:r>
          </w:p>
        </w:tc>
        <w:tc>
          <w:tcPr>
            <w:tcW w:w="4224" w:type="dxa"/>
          </w:tcPr>
          <w:p w:rsidR="009E4BD1" w:rsidRPr="00FB643F" w:rsidRDefault="009E4BD1" w:rsidP="00286191">
            <w:pPr>
              <w:rPr>
                <w:rFonts w:asciiTheme="majorHAnsi" w:hAnsiTheme="majorHAnsi"/>
              </w:rPr>
            </w:pPr>
            <w:r w:rsidRPr="00FB643F">
              <w:rPr>
                <w:rFonts w:asciiTheme="majorHAnsi" w:hAnsiTheme="majorHAnsi"/>
              </w:rPr>
              <w:t>Участие на самодейци в</w:t>
            </w:r>
            <w:r>
              <w:rPr>
                <w:rFonts w:asciiTheme="majorHAnsi" w:hAnsiTheme="majorHAnsi"/>
              </w:rPr>
              <w:t xml:space="preserve"> откриването на </w:t>
            </w:r>
            <w:proofErr w:type="spellStart"/>
            <w:r>
              <w:rPr>
                <w:rFonts w:asciiTheme="majorHAnsi" w:hAnsiTheme="majorHAnsi"/>
              </w:rPr>
              <w:t>пресклуб</w:t>
            </w:r>
            <w:proofErr w:type="spellEnd"/>
            <w:r>
              <w:rPr>
                <w:rFonts w:asciiTheme="majorHAnsi" w:hAnsiTheme="majorHAnsi"/>
              </w:rPr>
              <w:t xml:space="preserve"> на БТА в гр. Перник</w:t>
            </w:r>
          </w:p>
        </w:tc>
        <w:tc>
          <w:tcPr>
            <w:tcW w:w="2152" w:type="dxa"/>
          </w:tcPr>
          <w:p w:rsidR="009E4BD1" w:rsidRDefault="009E4BD1" w:rsidP="00286191">
            <w:pPr>
              <w:ind w:left="284"/>
              <w:rPr>
                <w:rFonts w:asciiTheme="majorHAnsi" w:hAnsiTheme="majorHAnsi"/>
              </w:rPr>
            </w:pPr>
          </w:p>
          <w:p w:rsidR="009E4BD1" w:rsidRPr="001C21EB" w:rsidRDefault="009E4BD1" w:rsidP="00286191">
            <w:pPr>
              <w:ind w:left="28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гр. Перник</w:t>
            </w:r>
          </w:p>
        </w:tc>
        <w:tc>
          <w:tcPr>
            <w:tcW w:w="2303" w:type="dxa"/>
          </w:tcPr>
          <w:p w:rsidR="009E4BD1" w:rsidRDefault="009E4BD1" w:rsidP="002861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  <w:sz w:val="22"/>
                <w:szCs w:val="22"/>
                <w:lang w:val="bg-BG"/>
              </w:rPr>
            </w:pPr>
          </w:p>
          <w:p w:rsidR="009E4BD1" w:rsidRPr="00FB643F" w:rsidRDefault="009E4BD1" w:rsidP="002861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  <w:sz w:val="22"/>
                <w:szCs w:val="22"/>
                <w:lang w:val="bg-BG"/>
              </w:rPr>
            </w:pPr>
            <w:r>
              <w:rPr>
                <w:rFonts w:asciiTheme="majorHAnsi" w:hAnsiTheme="majorHAnsi"/>
                <w:sz w:val="22"/>
                <w:szCs w:val="22"/>
                <w:lang w:val="bg-BG"/>
              </w:rPr>
              <w:t xml:space="preserve">    БТА</w:t>
            </w:r>
          </w:p>
        </w:tc>
      </w:tr>
      <w:tr w:rsidR="009E4BD1" w:rsidRPr="00294B2C" w:rsidTr="00286191">
        <w:trPr>
          <w:trHeight w:val="601"/>
        </w:trPr>
        <w:tc>
          <w:tcPr>
            <w:tcW w:w="1485" w:type="dxa"/>
          </w:tcPr>
          <w:p w:rsidR="009E4BD1" w:rsidRDefault="009E4BD1" w:rsidP="00286191">
            <w:pPr>
              <w:ind w:left="64"/>
              <w:rPr>
                <w:rFonts w:asciiTheme="majorHAnsi" w:hAnsiTheme="majorHAnsi"/>
              </w:rPr>
            </w:pPr>
          </w:p>
          <w:p w:rsidR="009E4BD1" w:rsidRDefault="009E4BD1" w:rsidP="00286191">
            <w:pPr>
              <w:ind w:left="64"/>
              <w:rPr>
                <w:rFonts w:asciiTheme="majorHAnsi" w:hAnsiTheme="majorHAnsi"/>
              </w:rPr>
            </w:pPr>
          </w:p>
          <w:p w:rsidR="009E4BD1" w:rsidRPr="00FB643F" w:rsidRDefault="009E4BD1" w:rsidP="00286191">
            <w:pPr>
              <w:ind w:left="6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23.10.</w:t>
            </w:r>
            <w:r w:rsidRPr="00FB643F">
              <w:rPr>
                <w:rFonts w:asciiTheme="majorHAnsi" w:hAnsiTheme="majorHAnsi"/>
              </w:rPr>
              <w:t>202</w:t>
            </w:r>
            <w:r>
              <w:rPr>
                <w:rFonts w:asciiTheme="majorHAnsi" w:hAnsiTheme="majorHAnsi"/>
              </w:rPr>
              <w:t>3</w:t>
            </w:r>
            <w:r w:rsidRPr="00FB643F">
              <w:rPr>
                <w:rFonts w:asciiTheme="majorHAnsi" w:hAnsiTheme="majorHAnsi"/>
              </w:rPr>
              <w:t xml:space="preserve"> г.</w:t>
            </w:r>
          </w:p>
        </w:tc>
        <w:tc>
          <w:tcPr>
            <w:tcW w:w="4224" w:type="dxa"/>
          </w:tcPr>
          <w:p w:rsidR="009E4BD1" w:rsidRDefault="009E4BD1" w:rsidP="00286191">
            <w:pPr>
              <w:rPr>
                <w:rFonts w:asciiTheme="majorHAnsi" w:hAnsiTheme="majorHAnsi"/>
              </w:rPr>
            </w:pPr>
            <w:r w:rsidRPr="00FB643F">
              <w:rPr>
                <w:rFonts w:asciiTheme="majorHAnsi" w:hAnsiTheme="majorHAnsi"/>
              </w:rPr>
              <w:t xml:space="preserve">Участие на </w:t>
            </w:r>
            <w:r>
              <w:rPr>
                <w:rFonts w:asciiTheme="majorHAnsi" w:hAnsiTheme="majorHAnsi"/>
              </w:rPr>
              <w:t xml:space="preserve">самодеен читалищен театър „Леонид </w:t>
            </w:r>
            <w:proofErr w:type="spellStart"/>
            <w:r>
              <w:rPr>
                <w:rFonts w:asciiTheme="majorHAnsi" w:hAnsiTheme="majorHAnsi"/>
              </w:rPr>
              <w:t>Суботинов</w:t>
            </w:r>
            <w:proofErr w:type="spellEnd"/>
            <w:r>
              <w:rPr>
                <w:rFonts w:asciiTheme="majorHAnsi" w:hAnsiTheme="majorHAnsi"/>
              </w:rPr>
              <w:t xml:space="preserve">” в национален театрален фестивал „Театър без граници” </w:t>
            </w:r>
            <w:proofErr w:type="spellStart"/>
            <w:r>
              <w:rPr>
                <w:rFonts w:asciiTheme="majorHAnsi" w:hAnsiTheme="majorHAnsi"/>
              </w:rPr>
              <w:t>Самоков</w:t>
            </w:r>
            <w:proofErr w:type="spellEnd"/>
          </w:p>
          <w:p w:rsidR="009E4BD1" w:rsidRPr="00D01470" w:rsidRDefault="009E4BD1" w:rsidP="00286191">
            <w:pPr>
              <w:rPr>
                <w:rFonts w:asciiTheme="majorHAnsi" w:hAnsiTheme="majorHAnsi"/>
                <w:color w:val="C00000"/>
              </w:rPr>
            </w:pPr>
            <w:r w:rsidRPr="00D01470">
              <w:rPr>
                <w:rFonts w:asciiTheme="majorHAnsi" w:hAnsiTheme="majorHAnsi"/>
                <w:color w:val="C00000"/>
              </w:rPr>
              <w:t>номинации за главна и поддържаща роля</w:t>
            </w:r>
          </w:p>
        </w:tc>
        <w:tc>
          <w:tcPr>
            <w:tcW w:w="2152" w:type="dxa"/>
          </w:tcPr>
          <w:p w:rsidR="009E4BD1" w:rsidRDefault="009E4BD1" w:rsidP="00286191">
            <w:pPr>
              <w:ind w:left="284"/>
              <w:rPr>
                <w:rFonts w:asciiTheme="majorHAnsi" w:hAnsiTheme="majorHAnsi"/>
              </w:rPr>
            </w:pPr>
          </w:p>
          <w:p w:rsidR="009E4BD1" w:rsidRDefault="009E4BD1" w:rsidP="00286191">
            <w:pPr>
              <w:ind w:left="284"/>
              <w:rPr>
                <w:rFonts w:asciiTheme="majorHAnsi" w:hAnsiTheme="majorHAnsi"/>
              </w:rPr>
            </w:pPr>
          </w:p>
          <w:p w:rsidR="009E4BD1" w:rsidRDefault="009E4BD1" w:rsidP="00286191">
            <w:pPr>
              <w:ind w:left="28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гр. </w:t>
            </w:r>
            <w:proofErr w:type="spellStart"/>
            <w:r>
              <w:rPr>
                <w:rFonts w:asciiTheme="majorHAnsi" w:hAnsiTheme="majorHAnsi"/>
              </w:rPr>
              <w:t>Самоков</w:t>
            </w:r>
            <w:proofErr w:type="spellEnd"/>
          </w:p>
        </w:tc>
        <w:tc>
          <w:tcPr>
            <w:tcW w:w="2303" w:type="dxa"/>
          </w:tcPr>
          <w:p w:rsidR="009E4BD1" w:rsidRDefault="009E4BD1" w:rsidP="002861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  <w:sz w:val="22"/>
                <w:szCs w:val="22"/>
                <w:lang w:val="bg-BG"/>
              </w:rPr>
            </w:pPr>
          </w:p>
          <w:p w:rsidR="009E4BD1" w:rsidRDefault="009E4BD1" w:rsidP="002861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  <w:sz w:val="22"/>
                <w:szCs w:val="22"/>
                <w:lang w:val="bg-BG"/>
              </w:rPr>
            </w:pPr>
          </w:p>
          <w:p w:rsidR="009E4BD1" w:rsidRPr="00FB643F" w:rsidRDefault="009E4BD1" w:rsidP="002861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  <w:sz w:val="22"/>
                <w:szCs w:val="22"/>
                <w:lang w:val="bg-BG"/>
              </w:rPr>
            </w:pPr>
            <w:r>
              <w:rPr>
                <w:rFonts w:asciiTheme="majorHAnsi" w:hAnsiTheme="majorHAnsi"/>
                <w:sz w:val="22"/>
                <w:szCs w:val="22"/>
                <w:lang w:val="bg-BG"/>
              </w:rPr>
              <w:t xml:space="preserve">Община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bg-BG"/>
              </w:rPr>
              <w:t>Самоков</w:t>
            </w:r>
            <w:proofErr w:type="spellEnd"/>
          </w:p>
        </w:tc>
      </w:tr>
      <w:tr w:rsidR="009E4BD1" w:rsidRPr="00294B2C" w:rsidTr="00286191">
        <w:trPr>
          <w:trHeight w:val="601"/>
        </w:trPr>
        <w:tc>
          <w:tcPr>
            <w:tcW w:w="1485" w:type="dxa"/>
          </w:tcPr>
          <w:p w:rsidR="009E4BD1" w:rsidRDefault="009E4BD1" w:rsidP="00286191">
            <w:pPr>
              <w:ind w:left="64"/>
              <w:rPr>
                <w:rFonts w:asciiTheme="majorHAnsi" w:hAnsiTheme="majorHAnsi"/>
              </w:rPr>
            </w:pPr>
          </w:p>
          <w:p w:rsidR="009E4BD1" w:rsidRDefault="009E4BD1" w:rsidP="00286191">
            <w:pPr>
              <w:ind w:left="6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16.12</w:t>
            </w:r>
            <w:r w:rsidRPr="00FB643F">
              <w:rPr>
                <w:rFonts w:asciiTheme="majorHAnsi" w:hAnsiTheme="majorHAnsi"/>
              </w:rPr>
              <w:t>.202</w:t>
            </w:r>
            <w:r>
              <w:rPr>
                <w:rFonts w:asciiTheme="majorHAnsi" w:hAnsiTheme="majorHAnsi"/>
              </w:rPr>
              <w:t>3</w:t>
            </w:r>
            <w:r w:rsidRPr="00FB643F">
              <w:rPr>
                <w:rFonts w:asciiTheme="majorHAnsi" w:hAnsiTheme="majorHAnsi"/>
              </w:rPr>
              <w:t xml:space="preserve"> г.</w:t>
            </w:r>
          </w:p>
        </w:tc>
        <w:tc>
          <w:tcPr>
            <w:tcW w:w="4224" w:type="dxa"/>
          </w:tcPr>
          <w:p w:rsidR="009E4BD1" w:rsidRPr="00FB643F" w:rsidRDefault="009E4BD1" w:rsidP="00286191">
            <w:pPr>
              <w:rPr>
                <w:rFonts w:asciiTheme="majorHAnsi" w:hAnsiTheme="majorHAnsi"/>
              </w:rPr>
            </w:pPr>
            <w:r w:rsidRPr="00FB643F">
              <w:rPr>
                <w:rFonts w:asciiTheme="majorHAnsi" w:hAnsiTheme="majorHAnsi"/>
              </w:rPr>
              <w:t xml:space="preserve">Участие на самодейци в </w:t>
            </w:r>
            <w:r>
              <w:rPr>
                <w:rFonts w:asciiTheme="majorHAnsi" w:hAnsiTheme="majorHAnsi"/>
              </w:rPr>
              <w:t>коледно тържество в с. Долна Секирна</w:t>
            </w:r>
          </w:p>
        </w:tc>
        <w:tc>
          <w:tcPr>
            <w:tcW w:w="2152" w:type="dxa"/>
          </w:tcPr>
          <w:p w:rsidR="009E4BD1" w:rsidRDefault="009E4BD1" w:rsidP="00286191">
            <w:pPr>
              <w:ind w:left="28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с. Долна Секирна </w:t>
            </w:r>
          </w:p>
        </w:tc>
        <w:tc>
          <w:tcPr>
            <w:tcW w:w="2303" w:type="dxa"/>
          </w:tcPr>
          <w:p w:rsidR="009E4BD1" w:rsidRDefault="009E4BD1" w:rsidP="002861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  <w:sz w:val="22"/>
                <w:szCs w:val="22"/>
                <w:lang w:val="bg-BG"/>
              </w:rPr>
            </w:pPr>
            <w:r>
              <w:rPr>
                <w:rFonts w:asciiTheme="majorHAnsi" w:hAnsiTheme="majorHAnsi"/>
                <w:sz w:val="22"/>
                <w:szCs w:val="22"/>
                <w:lang w:val="bg-BG"/>
              </w:rPr>
              <w:t xml:space="preserve"> НЧ „Иво войвода-1928” с. Долна Секирна</w:t>
            </w:r>
          </w:p>
        </w:tc>
      </w:tr>
      <w:tr w:rsidR="009E4BD1" w:rsidRPr="00294B2C" w:rsidTr="00286191">
        <w:trPr>
          <w:trHeight w:val="601"/>
        </w:trPr>
        <w:tc>
          <w:tcPr>
            <w:tcW w:w="1485" w:type="dxa"/>
          </w:tcPr>
          <w:p w:rsidR="009E4BD1" w:rsidRDefault="009E4BD1" w:rsidP="00286191">
            <w:pPr>
              <w:ind w:left="6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26.12.2023 г.</w:t>
            </w:r>
          </w:p>
        </w:tc>
        <w:tc>
          <w:tcPr>
            <w:tcW w:w="4224" w:type="dxa"/>
          </w:tcPr>
          <w:p w:rsidR="009E4BD1" w:rsidRPr="00FB643F" w:rsidRDefault="009E4BD1" w:rsidP="00286191">
            <w:pPr>
              <w:rPr>
                <w:rFonts w:asciiTheme="majorHAnsi" w:hAnsiTheme="majorHAnsi"/>
              </w:rPr>
            </w:pPr>
            <w:r w:rsidRPr="00FB643F">
              <w:rPr>
                <w:rFonts w:asciiTheme="majorHAnsi" w:hAnsiTheme="majorHAnsi"/>
              </w:rPr>
              <w:t xml:space="preserve">Участие на самодейци в </w:t>
            </w:r>
            <w:r>
              <w:rPr>
                <w:rFonts w:asciiTheme="majorHAnsi" w:hAnsiTheme="majorHAnsi"/>
              </w:rPr>
              <w:t>коледно тържество в с. Бегуновци</w:t>
            </w:r>
          </w:p>
        </w:tc>
        <w:tc>
          <w:tcPr>
            <w:tcW w:w="2152" w:type="dxa"/>
          </w:tcPr>
          <w:p w:rsidR="009E4BD1" w:rsidRDefault="009E4BD1" w:rsidP="00286191">
            <w:pPr>
              <w:ind w:left="284"/>
              <w:rPr>
                <w:rFonts w:asciiTheme="majorHAnsi" w:hAnsiTheme="majorHAnsi"/>
              </w:rPr>
            </w:pPr>
          </w:p>
          <w:p w:rsidR="009E4BD1" w:rsidRDefault="009E4BD1" w:rsidP="00286191">
            <w:pPr>
              <w:ind w:left="28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с. Бегуновци</w:t>
            </w:r>
          </w:p>
        </w:tc>
        <w:tc>
          <w:tcPr>
            <w:tcW w:w="2303" w:type="dxa"/>
          </w:tcPr>
          <w:p w:rsidR="009E4BD1" w:rsidRDefault="009E4BD1" w:rsidP="002861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  <w:sz w:val="22"/>
                <w:szCs w:val="22"/>
                <w:lang w:val="bg-BG"/>
              </w:rPr>
            </w:pPr>
            <w:r>
              <w:rPr>
                <w:rFonts w:asciiTheme="majorHAnsi" w:hAnsiTheme="majorHAnsi"/>
                <w:sz w:val="22"/>
                <w:szCs w:val="22"/>
                <w:lang w:val="bg-BG"/>
              </w:rPr>
              <w:t>НЧ „ Просвета- 1922” с. Бегуновци</w:t>
            </w:r>
          </w:p>
        </w:tc>
      </w:tr>
    </w:tbl>
    <w:p w:rsidR="009E4BD1" w:rsidRDefault="009E4BD1" w:rsidP="009E4BD1">
      <w:pPr>
        <w:pStyle w:val="a5"/>
        <w:ind w:left="536" w:firstLine="0"/>
        <w:rPr>
          <w:b/>
          <w:shd w:val="clear" w:color="auto" w:fill="C5DFB3"/>
        </w:rPr>
      </w:pPr>
    </w:p>
    <w:p w:rsidR="009E4BD1" w:rsidRPr="00AE1E1B" w:rsidRDefault="009E4BD1" w:rsidP="009E4BD1">
      <w:pPr>
        <w:pStyle w:val="a5"/>
        <w:numPr>
          <w:ilvl w:val="0"/>
          <w:numId w:val="1"/>
        </w:numPr>
        <w:rPr>
          <w:b/>
          <w:shd w:val="clear" w:color="auto" w:fill="C5DFB3"/>
        </w:rPr>
      </w:pPr>
      <w:r w:rsidRPr="00AE1E1B">
        <w:rPr>
          <w:b/>
          <w:shd w:val="clear" w:color="auto" w:fill="C5DFB3"/>
        </w:rPr>
        <w:t>БИБЛИОТЕЧНО-ИНФОРМАЦИОННА</w:t>
      </w:r>
      <w:r w:rsidRPr="00AE1E1B">
        <w:rPr>
          <w:b/>
          <w:spacing w:val="-13"/>
          <w:shd w:val="clear" w:color="auto" w:fill="C5DFB3"/>
        </w:rPr>
        <w:t xml:space="preserve"> </w:t>
      </w:r>
      <w:r w:rsidRPr="00AE1E1B">
        <w:rPr>
          <w:b/>
          <w:shd w:val="clear" w:color="auto" w:fill="C5DFB3"/>
        </w:rPr>
        <w:t>ДЕЙНОСТ</w:t>
      </w:r>
    </w:p>
    <w:p w:rsidR="009E4BD1" w:rsidRDefault="009E4BD1" w:rsidP="009E4BD1">
      <w:pPr>
        <w:ind w:left="284"/>
        <w:rPr>
          <w:shd w:val="clear" w:color="auto" w:fill="C5DFB3"/>
        </w:rPr>
      </w:pPr>
    </w:p>
    <w:p w:rsidR="009E4BD1" w:rsidRPr="00294B2C" w:rsidRDefault="009E4BD1" w:rsidP="009E4BD1">
      <w:pPr>
        <w:pStyle w:val="a5"/>
        <w:numPr>
          <w:ilvl w:val="0"/>
          <w:numId w:val="2"/>
        </w:numPr>
        <w:ind w:left="284" w:firstLine="76"/>
        <w:rPr>
          <w:sz w:val="24"/>
        </w:rPr>
      </w:pPr>
      <w:r w:rsidRPr="00294B2C">
        <w:rPr>
          <w:shd w:val="clear" w:color="auto" w:fill="D9E1F3"/>
        </w:rPr>
        <w:t>БИБЛИОТЕЧНА</w:t>
      </w:r>
      <w:r w:rsidRPr="00294B2C">
        <w:rPr>
          <w:spacing w:val="-14"/>
          <w:shd w:val="clear" w:color="auto" w:fill="D9E1F3"/>
        </w:rPr>
        <w:t xml:space="preserve"> </w:t>
      </w:r>
      <w:r w:rsidRPr="00294B2C">
        <w:rPr>
          <w:shd w:val="clear" w:color="auto" w:fill="D9E1F3"/>
        </w:rPr>
        <w:t>ДЕЙНОСТ</w:t>
      </w:r>
    </w:p>
    <w:tbl>
      <w:tblPr>
        <w:tblStyle w:val="TableNormal"/>
        <w:tblpPr w:leftFromText="141" w:rightFromText="141" w:vertAnchor="text" w:horzAnchor="margin" w:tblpXSpec="center" w:tblpY="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61"/>
        <w:gridCol w:w="3881"/>
      </w:tblGrid>
      <w:tr w:rsidR="009E4BD1" w:rsidTr="00286191">
        <w:trPr>
          <w:trHeight w:val="283"/>
        </w:trPr>
        <w:tc>
          <w:tcPr>
            <w:tcW w:w="9342" w:type="dxa"/>
            <w:gridSpan w:val="2"/>
            <w:tcBorders>
              <w:left w:val="single" w:sz="6" w:space="0" w:color="000000"/>
            </w:tcBorders>
            <w:shd w:val="clear" w:color="auto" w:fill="FFE499"/>
          </w:tcPr>
          <w:p w:rsidR="009E4BD1" w:rsidRDefault="009E4BD1" w:rsidP="00286191">
            <w:pPr>
              <w:pStyle w:val="TableParagraph"/>
              <w:spacing w:line="263" w:lineRule="exact"/>
              <w:ind w:left="3029" w:right="30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СТАТИСТИЧЕСКИ ДАННИ:</w:t>
            </w:r>
          </w:p>
        </w:tc>
      </w:tr>
      <w:tr w:rsidR="009E4BD1" w:rsidTr="00286191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9E4BD1" w:rsidRDefault="009E4BD1" w:rsidP="00286191">
            <w:pPr>
              <w:pStyle w:val="TableParagraph"/>
              <w:spacing w:line="260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Регистрация в МК:</w:t>
            </w:r>
          </w:p>
        </w:tc>
        <w:tc>
          <w:tcPr>
            <w:tcW w:w="3881" w:type="dxa"/>
            <w:shd w:val="clear" w:color="auto" w:fill="FFE499"/>
          </w:tcPr>
          <w:p w:rsidR="009E4BD1" w:rsidRDefault="009E4BD1" w:rsidP="00286191">
            <w:pPr>
              <w:pStyle w:val="TableParagraph"/>
              <w:spacing w:line="260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599/2016-07-21</w:t>
            </w:r>
          </w:p>
        </w:tc>
      </w:tr>
      <w:tr w:rsidR="009E4BD1" w:rsidTr="00286191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9E4BD1" w:rsidRDefault="009E4BD1" w:rsidP="00286191">
            <w:pPr>
              <w:pStyle w:val="TableParagraph"/>
              <w:spacing w:line="260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Площ на библиотеката:</w:t>
            </w:r>
          </w:p>
        </w:tc>
        <w:tc>
          <w:tcPr>
            <w:tcW w:w="3881" w:type="dxa"/>
            <w:shd w:val="clear" w:color="auto" w:fill="FFE499"/>
          </w:tcPr>
          <w:p w:rsidR="009E4BD1" w:rsidRDefault="009E4BD1" w:rsidP="00286191">
            <w:pPr>
              <w:pStyle w:val="TableParagraph"/>
              <w:spacing w:line="260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251 кв.м.</w:t>
            </w:r>
          </w:p>
        </w:tc>
      </w:tr>
      <w:tr w:rsidR="009E4BD1" w:rsidTr="00286191">
        <w:trPr>
          <w:trHeight w:val="282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9E4BD1" w:rsidRDefault="009E4BD1" w:rsidP="00286191">
            <w:pPr>
              <w:pStyle w:val="TableParagraph"/>
              <w:spacing w:before="2" w:line="261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Наличие на компютър:</w:t>
            </w:r>
          </w:p>
        </w:tc>
        <w:tc>
          <w:tcPr>
            <w:tcW w:w="3881" w:type="dxa"/>
            <w:shd w:val="clear" w:color="auto" w:fill="FFE499"/>
          </w:tcPr>
          <w:p w:rsidR="009E4BD1" w:rsidRDefault="009E4BD1" w:rsidP="00286191">
            <w:pPr>
              <w:pStyle w:val="TableParagraph"/>
              <w:spacing w:before="2" w:line="261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14 бр.</w:t>
            </w:r>
          </w:p>
        </w:tc>
      </w:tr>
      <w:tr w:rsidR="009E4BD1" w:rsidTr="00286191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9E4BD1" w:rsidRDefault="009E4BD1" w:rsidP="00286191">
            <w:pPr>
              <w:pStyle w:val="TableParagraph"/>
              <w:spacing w:line="260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Наличие на интернет:</w:t>
            </w:r>
          </w:p>
        </w:tc>
        <w:tc>
          <w:tcPr>
            <w:tcW w:w="3881" w:type="dxa"/>
            <w:shd w:val="clear" w:color="auto" w:fill="FFE499"/>
          </w:tcPr>
          <w:p w:rsidR="009E4BD1" w:rsidRDefault="009E4BD1" w:rsidP="00286191">
            <w:pPr>
              <w:pStyle w:val="TableParagraph"/>
              <w:spacing w:line="260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9E4BD1" w:rsidTr="00286191">
        <w:trPr>
          <w:trHeight w:val="280"/>
        </w:trPr>
        <w:tc>
          <w:tcPr>
            <w:tcW w:w="9342" w:type="dxa"/>
            <w:gridSpan w:val="2"/>
            <w:tcBorders>
              <w:left w:val="single" w:sz="6" w:space="0" w:color="000000"/>
            </w:tcBorders>
            <w:shd w:val="clear" w:color="auto" w:fill="FFE499"/>
          </w:tcPr>
          <w:p w:rsidR="009E4BD1" w:rsidRDefault="009E4BD1" w:rsidP="00286191">
            <w:pPr>
              <w:pStyle w:val="TableParagraph"/>
              <w:spacing w:line="260" w:lineRule="exact"/>
              <w:ind w:left="2676" w:right="3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БИБЛИОТЕЧЕН ФОНД:</w:t>
            </w:r>
          </w:p>
        </w:tc>
      </w:tr>
      <w:tr w:rsidR="009E4BD1" w:rsidTr="00286191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9E4BD1" w:rsidRDefault="009E4BD1" w:rsidP="00286191">
            <w:pPr>
              <w:pStyle w:val="TableParagraph"/>
              <w:spacing w:line="260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Общо библиотечни единици/носители:</w:t>
            </w:r>
          </w:p>
        </w:tc>
        <w:tc>
          <w:tcPr>
            <w:tcW w:w="3881" w:type="dxa"/>
            <w:shd w:val="clear" w:color="auto" w:fill="FFE499"/>
          </w:tcPr>
          <w:p w:rsidR="009E4BD1" w:rsidRDefault="009E4BD1" w:rsidP="00286191">
            <w:pPr>
              <w:pStyle w:val="TableParagraph"/>
              <w:spacing w:line="260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70 526</w:t>
            </w:r>
          </w:p>
        </w:tc>
      </w:tr>
      <w:tr w:rsidR="009E4BD1" w:rsidTr="00286191">
        <w:trPr>
          <w:trHeight w:val="282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9E4BD1" w:rsidRDefault="009E4BD1" w:rsidP="00286191">
            <w:pPr>
              <w:pStyle w:val="TableParagraph"/>
              <w:spacing w:before="2" w:line="261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Книги:</w:t>
            </w:r>
          </w:p>
        </w:tc>
        <w:tc>
          <w:tcPr>
            <w:tcW w:w="3881" w:type="dxa"/>
            <w:shd w:val="clear" w:color="auto" w:fill="FFE499"/>
          </w:tcPr>
          <w:p w:rsidR="009E4BD1" w:rsidRDefault="009E4BD1" w:rsidP="00286191">
            <w:pPr>
              <w:pStyle w:val="TableParagraph"/>
              <w:spacing w:before="2" w:line="261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70 526</w:t>
            </w:r>
          </w:p>
        </w:tc>
      </w:tr>
      <w:tr w:rsidR="009E4BD1" w:rsidTr="00286191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9E4BD1" w:rsidRDefault="009E4BD1" w:rsidP="00286191">
            <w:pPr>
              <w:pStyle w:val="TableParagraph"/>
              <w:spacing w:line="260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Електронни носители:</w:t>
            </w:r>
          </w:p>
        </w:tc>
        <w:tc>
          <w:tcPr>
            <w:tcW w:w="3881" w:type="dxa"/>
            <w:shd w:val="clear" w:color="auto" w:fill="FFE499"/>
          </w:tcPr>
          <w:p w:rsidR="009E4BD1" w:rsidRDefault="009E4BD1" w:rsidP="00286191">
            <w:pPr>
              <w:pStyle w:val="TableParagraph"/>
              <w:spacing w:line="260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E4BD1" w:rsidTr="00286191">
        <w:trPr>
          <w:trHeight w:val="282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9E4BD1" w:rsidRDefault="009E4BD1" w:rsidP="00286191">
            <w:pPr>
              <w:pStyle w:val="TableParagraph"/>
              <w:spacing w:line="263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Брой набавени единици през годината:</w:t>
            </w:r>
          </w:p>
        </w:tc>
        <w:tc>
          <w:tcPr>
            <w:tcW w:w="3881" w:type="dxa"/>
            <w:shd w:val="clear" w:color="auto" w:fill="FFE499"/>
          </w:tcPr>
          <w:p w:rsidR="009E4BD1" w:rsidRDefault="009E4BD1" w:rsidP="00286191">
            <w:pPr>
              <w:pStyle w:val="TableParagraph"/>
              <w:spacing w:line="263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</w:tr>
      <w:tr w:rsidR="009E4BD1" w:rsidTr="00286191">
        <w:trPr>
          <w:trHeight w:val="280"/>
        </w:trPr>
        <w:tc>
          <w:tcPr>
            <w:tcW w:w="9342" w:type="dxa"/>
            <w:gridSpan w:val="2"/>
            <w:tcBorders>
              <w:left w:val="single" w:sz="6" w:space="0" w:color="000000"/>
            </w:tcBorders>
            <w:shd w:val="clear" w:color="auto" w:fill="FFE499"/>
          </w:tcPr>
          <w:p w:rsidR="009E4BD1" w:rsidRDefault="009E4BD1" w:rsidP="00286191">
            <w:pPr>
              <w:pStyle w:val="TableParagraph"/>
              <w:spacing w:line="260" w:lineRule="exact"/>
              <w:ind w:left="3029" w:right="3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ПОСЕЩАЕМОСТ и ЗАЕМАНЕ:</w:t>
            </w:r>
          </w:p>
        </w:tc>
      </w:tr>
      <w:tr w:rsidR="009E4BD1" w:rsidTr="00286191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9E4BD1" w:rsidRDefault="009E4BD1" w:rsidP="00286191">
            <w:pPr>
              <w:pStyle w:val="TableParagraph"/>
              <w:spacing w:line="260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Читателски посещения:</w:t>
            </w:r>
          </w:p>
        </w:tc>
        <w:tc>
          <w:tcPr>
            <w:tcW w:w="3881" w:type="dxa"/>
            <w:shd w:val="clear" w:color="auto" w:fill="FFE499"/>
          </w:tcPr>
          <w:p w:rsidR="009E4BD1" w:rsidRDefault="009E4BD1" w:rsidP="00286191">
            <w:pPr>
              <w:pStyle w:val="TableParagraph"/>
              <w:spacing w:line="260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2217</w:t>
            </w:r>
          </w:p>
        </w:tc>
      </w:tr>
      <w:tr w:rsidR="009E4BD1" w:rsidTr="00286191">
        <w:trPr>
          <w:trHeight w:val="283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9E4BD1" w:rsidRDefault="009E4BD1" w:rsidP="00286191">
            <w:pPr>
              <w:pStyle w:val="TableParagraph"/>
              <w:spacing w:before="2" w:line="261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Регистрирани потребители:</w:t>
            </w:r>
          </w:p>
        </w:tc>
        <w:tc>
          <w:tcPr>
            <w:tcW w:w="3881" w:type="dxa"/>
            <w:shd w:val="clear" w:color="auto" w:fill="FFE499"/>
          </w:tcPr>
          <w:p w:rsidR="009E4BD1" w:rsidRDefault="009E4BD1" w:rsidP="00286191">
            <w:pPr>
              <w:pStyle w:val="TableParagraph"/>
              <w:spacing w:before="2" w:line="261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268</w:t>
            </w:r>
          </w:p>
        </w:tc>
      </w:tr>
      <w:tr w:rsidR="009E4BD1" w:rsidTr="00286191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9E4BD1" w:rsidRDefault="009E4BD1" w:rsidP="00286191">
            <w:pPr>
              <w:pStyle w:val="TableParagraph"/>
              <w:spacing w:line="260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Заети библиотечни документи у дома:</w:t>
            </w:r>
          </w:p>
        </w:tc>
        <w:tc>
          <w:tcPr>
            <w:tcW w:w="3881" w:type="dxa"/>
            <w:shd w:val="clear" w:color="auto" w:fill="FFE499"/>
          </w:tcPr>
          <w:p w:rsidR="009E4BD1" w:rsidRDefault="009E4BD1" w:rsidP="00286191">
            <w:pPr>
              <w:pStyle w:val="TableParagraph"/>
              <w:spacing w:line="260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2 713</w:t>
            </w:r>
          </w:p>
        </w:tc>
      </w:tr>
      <w:tr w:rsidR="009E4BD1" w:rsidTr="00286191">
        <w:trPr>
          <w:trHeight w:val="282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9E4BD1" w:rsidRDefault="009E4BD1" w:rsidP="00286191">
            <w:pPr>
              <w:pStyle w:val="TableParagraph"/>
              <w:spacing w:line="263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Заетост на библиотечни документи в читалня:</w:t>
            </w:r>
          </w:p>
        </w:tc>
        <w:tc>
          <w:tcPr>
            <w:tcW w:w="3881" w:type="dxa"/>
            <w:shd w:val="clear" w:color="auto" w:fill="FFE499"/>
          </w:tcPr>
          <w:p w:rsidR="009E4BD1" w:rsidRDefault="009E4BD1" w:rsidP="00286191">
            <w:pPr>
              <w:pStyle w:val="TableParagraph"/>
              <w:spacing w:line="263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9E4BD1" w:rsidTr="00286191">
        <w:trPr>
          <w:trHeight w:val="280"/>
        </w:trPr>
        <w:tc>
          <w:tcPr>
            <w:tcW w:w="9342" w:type="dxa"/>
            <w:gridSpan w:val="2"/>
            <w:tcBorders>
              <w:left w:val="single" w:sz="6" w:space="0" w:color="000000"/>
            </w:tcBorders>
            <w:shd w:val="clear" w:color="auto" w:fill="FFE499"/>
          </w:tcPr>
          <w:p w:rsidR="009E4BD1" w:rsidRDefault="009E4BD1" w:rsidP="00286191">
            <w:pPr>
              <w:pStyle w:val="TableParagraph"/>
              <w:spacing w:line="260" w:lineRule="exact"/>
              <w:ind w:left="2677" w:right="3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ДРУГИ:</w:t>
            </w:r>
          </w:p>
        </w:tc>
      </w:tr>
      <w:tr w:rsidR="009E4BD1" w:rsidTr="00286191">
        <w:trPr>
          <w:trHeight w:val="282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9E4BD1" w:rsidRDefault="009E4BD1" w:rsidP="00286191">
            <w:pPr>
              <w:pStyle w:val="TableParagraph"/>
              <w:spacing w:line="263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Абонирани периодични издания през годината:</w:t>
            </w:r>
          </w:p>
        </w:tc>
        <w:tc>
          <w:tcPr>
            <w:tcW w:w="3881" w:type="dxa"/>
            <w:shd w:val="clear" w:color="auto" w:fill="FFE499"/>
          </w:tcPr>
          <w:p w:rsidR="009E4BD1" w:rsidRDefault="009E4BD1" w:rsidP="00286191">
            <w:pPr>
              <w:pStyle w:val="TableParagraph"/>
              <w:spacing w:line="263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E4BD1" w:rsidRPr="00CD1094" w:rsidRDefault="009E4BD1" w:rsidP="009E4BD1"/>
    <w:p w:rsidR="009E4BD1" w:rsidRPr="00AE1E1B" w:rsidRDefault="009E4BD1" w:rsidP="009E4BD1">
      <w:pPr>
        <w:pStyle w:val="a5"/>
        <w:numPr>
          <w:ilvl w:val="0"/>
          <w:numId w:val="1"/>
        </w:numPr>
        <w:tabs>
          <w:tab w:val="left" w:pos="4830"/>
        </w:tabs>
        <w:rPr>
          <w:b/>
          <w:shd w:val="clear" w:color="auto" w:fill="C5DFB3"/>
        </w:rPr>
      </w:pPr>
      <w:r w:rsidRPr="00AE1E1B">
        <w:rPr>
          <w:b/>
          <w:shd w:val="clear" w:color="auto" w:fill="C5DFB3"/>
        </w:rPr>
        <w:lastRenderedPageBreak/>
        <w:t>ОБЩЕСТВЕНИ АНГАЖИМЕНТИ, ИНИЦИАТИВИ И РАБОТА ПО</w:t>
      </w:r>
      <w:r w:rsidRPr="00AE1E1B">
        <w:rPr>
          <w:b/>
          <w:spacing w:val="-20"/>
          <w:shd w:val="clear" w:color="auto" w:fill="C5DFB3"/>
        </w:rPr>
        <w:t xml:space="preserve"> </w:t>
      </w:r>
      <w:r>
        <w:rPr>
          <w:b/>
          <w:shd w:val="clear" w:color="auto" w:fill="C5DFB3"/>
        </w:rPr>
        <w:t>ПРОЕКТИ</w:t>
      </w:r>
    </w:p>
    <w:p w:rsidR="009E4BD1" w:rsidRDefault="009E4BD1" w:rsidP="009E4BD1">
      <w:pPr>
        <w:tabs>
          <w:tab w:val="left" w:pos="4830"/>
        </w:tabs>
        <w:ind w:left="284"/>
        <w:rPr>
          <w:shd w:val="clear" w:color="auto" w:fill="C5DFB3"/>
        </w:rPr>
      </w:pPr>
    </w:p>
    <w:p w:rsidR="009E4BD1" w:rsidRDefault="009E4BD1" w:rsidP="009E4BD1">
      <w:pPr>
        <w:tabs>
          <w:tab w:val="left" w:pos="4830"/>
        </w:tabs>
        <w:ind w:left="284"/>
        <w:rPr>
          <w:shd w:val="clear" w:color="auto" w:fill="C5DFB3"/>
        </w:rPr>
      </w:pPr>
    </w:p>
    <w:p w:rsidR="009E4BD1" w:rsidRPr="00CD1094" w:rsidRDefault="009E4BD1" w:rsidP="009E4BD1">
      <w:pPr>
        <w:pStyle w:val="a5"/>
        <w:numPr>
          <w:ilvl w:val="0"/>
          <w:numId w:val="2"/>
        </w:numPr>
        <w:tabs>
          <w:tab w:val="left" w:pos="4830"/>
        </w:tabs>
      </w:pPr>
      <w:r w:rsidRPr="00CD1094">
        <w:rPr>
          <w:sz w:val="24"/>
          <w:shd w:val="clear" w:color="auto" w:fill="D9E1F3"/>
        </w:rPr>
        <w:t>РАБОТА ПО</w:t>
      </w:r>
      <w:r w:rsidRPr="00CD1094">
        <w:rPr>
          <w:spacing w:val="-4"/>
          <w:sz w:val="24"/>
          <w:shd w:val="clear" w:color="auto" w:fill="D9E1F3"/>
        </w:rPr>
        <w:t xml:space="preserve"> </w:t>
      </w:r>
      <w:r w:rsidRPr="00CD1094">
        <w:rPr>
          <w:sz w:val="24"/>
          <w:shd w:val="clear" w:color="auto" w:fill="D9E1F3"/>
        </w:rPr>
        <w:t>ПРОЕКТИ:</w:t>
      </w:r>
      <w:r>
        <w:rPr>
          <w:sz w:val="24"/>
          <w:shd w:val="clear" w:color="auto" w:fill="D9E1F3"/>
        </w:rPr>
        <w:t xml:space="preserve"> </w:t>
      </w:r>
    </w:p>
    <w:p w:rsidR="009E4BD1" w:rsidRDefault="009E4BD1" w:rsidP="009E4BD1">
      <w:pPr>
        <w:tabs>
          <w:tab w:val="left" w:pos="4830"/>
        </w:tabs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5"/>
        <w:gridCol w:w="3098"/>
        <w:gridCol w:w="1382"/>
        <w:gridCol w:w="1321"/>
      </w:tblGrid>
      <w:tr w:rsidR="009E4BD1" w:rsidTr="00286191">
        <w:trPr>
          <w:trHeight w:val="283"/>
        </w:trPr>
        <w:tc>
          <w:tcPr>
            <w:tcW w:w="3985" w:type="dxa"/>
            <w:shd w:val="clear" w:color="auto" w:fill="F1F1F1"/>
          </w:tcPr>
          <w:p w:rsidR="009E4BD1" w:rsidRDefault="009E4BD1" w:rsidP="00286191">
            <w:pPr>
              <w:pStyle w:val="TableParagraph"/>
              <w:spacing w:before="9" w:line="268" w:lineRule="exact"/>
              <w:ind w:left="1537" w:right="15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Проект:</w:t>
            </w:r>
          </w:p>
        </w:tc>
        <w:tc>
          <w:tcPr>
            <w:tcW w:w="3098" w:type="dxa"/>
            <w:shd w:val="clear" w:color="auto" w:fill="F1F1F1"/>
          </w:tcPr>
          <w:p w:rsidR="009E4BD1" w:rsidRDefault="009E4BD1" w:rsidP="00286191">
            <w:pPr>
              <w:pStyle w:val="TableParagraph"/>
              <w:spacing w:before="9" w:line="268" w:lineRule="exact"/>
              <w:ind w:left="928"/>
              <w:rPr>
                <w:i/>
                <w:sz w:val="24"/>
              </w:rPr>
            </w:pPr>
            <w:r>
              <w:rPr>
                <w:i/>
                <w:sz w:val="24"/>
              </w:rPr>
              <w:t>Реципиент:</w:t>
            </w:r>
          </w:p>
        </w:tc>
        <w:tc>
          <w:tcPr>
            <w:tcW w:w="1382" w:type="dxa"/>
            <w:shd w:val="clear" w:color="auto" w:fill="F1F1F1"/>
          </w:tcPr>
          <w:p w:rsidR="009E4BD1" w:rsidRDefault="009E4BD1" w:rsidP="00286191">
            <w:pPr>
              <w:pStyle w:val="TableParagraph"/>
              <w:spacing w:before="9" w:line="268" w:lineRule="exact"/>
              <w:ind w:right="10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Бюджет:</w:t>
            </w:r>
          </w:p>
        </w:tc>
        <w:tc>
          <w:tcPr>
            <w:tcW w:w="1321" w:type="dxa"/>
            <w:shd w:val="clear" w:color="auto" w:fill="F1F1F1"/>
          </w:tcPr>
          <w:p w:rsidR="009E4BD1" w:rsidRDefault="009E4BD1" w:rsidP="00286191">
            <w:pPr>
              <w:pStyle w:val="TableParagraph"/>
              <w:spacing w:before="9" w:line="268" w:lineRule="exact"/>
              <w:ind w:left="133"/>
              <w:rPr>
                <w:i/>
                <w:sz w:val="24"/>
              </w:rPr>
            </w:pPr>
            <w:r>
              <w:rPr>
                <w:i/>
                <w:sz w:val="24"/>
              </w:rPr>
              <w:t>Статут:</w:t>
            </w:r>
          </w:p>
        </w:tc>
      </w:tr>
      <w:tr w:rsidR="009E4BD1" w:rsidRPr="005A1904" w:rsidTr="00286191">
        <w:trPr>
          <w:trHeight w:val="1072"/>
        </w:trPr>
        <w:tc>
          <w:tcPr>
            <w:tcW w:w="3985" w:type="dxa"/>
          </w:tcPr>
          <w:p w:rsidR="009E4BD1" w:rsidRPr="005A1904" w:rsidRDefault="009E4BD1" w:rsidP="00286191">
            <w:pPr>
              <w:pStyle w:val="TableParagraph"/>
              <w:spacing w:before="3" w:line="280" w:lineRule="exact"/>
              <w:ind w:left="69" w:right="162"/>
            </w:pPr>
            <w:r w:rsidRPr="005A1904">
              <w:t>„Българските библиотеки - съвременни центрове за четене и информираност” 202</w:t>
            </w:r>
            <w:r>
              <w:t>3</w:t>
            </w:r>
          </w:p>
        </w:tc>
        <w:tc>
          <w:tcPr>
            <w:tcW w:w="3098" w:type="dxa"/>
          </w:tcPr>
          <w:p w:rsidR="009E4BD1" w:rsidRPr="005A1904" w:rsidRDefault="009E4BD1" w:rsidP="00286191">
            <w:pPr>
              <w:pStyle w:val="TableParagraph"/>
              <w:spacing w:line="281" w:lineRule="exact"/>
              <w:ind w:left="69"/>
            </w:pPr>
            <w:r w:rsidRPr="005A1904">
              <w:t>НЧ „Просвещение 1870”</w:t>
            </w:r>
          </w:p>
        </w:tc>
        <w:tc>
          <w:tcPr>
            <w:tcW w:w="1382" w:type="dxa"/>
          </w:tcPr>
          <w:p w:rsidR="009E4BD1" w:rsidRPr="005A1904" w:rsidRDefault="009E4BD1" w:rsidP="00286191">
            <w:pPr>
              <w:pStyle w:val="TableParagraph"/>
              <w:ind w:right="165"/>
            </w:pPr>
            <w:r w:rsidRPr="005A1904">
              <w:t>1</w:t>
            </w:r>
            <w:r>
              <w:t>222</w:t>
            </w:r>
            <w:r w:rsidRPr="005A1904">
              <w:t>.83 лв.</w:t>
            </w:r>
          </w:p>
        </w:tc>
        <w:tc>
          <w:tcPr>
            <w:tcW w:w="1321" w:type="dxa"/>
          </w:tcPr>
          <w:p w:rsidR="009E4BD1" w:rsidRPr="005A1904" w:rsidRDefault="009E4BD1" w:rsidP="00286191">
            <w:pPr>
              <w:pStyle w:val="TableParagraph"/>
            </w:pPr>
            <w:r w:rsidRPr="005A1904">
              <w:t>Приключил</w:t>
            </w:r>
          </w:p>
        </w:tc>
      </w:tr>
    </w:tbl>
    <w:p w:rsidR="009E4BD1" w:rsidRDefault="009E4BD1" w:rsidP="009E4BD1">
      <w:pPr>
        <w:tabs>
          <w:tab w:val="left" w:pos="4830"/>
        </w:tabs>
        <w:ind w:left="360"/>
      </w:pPr>
    </w:p>
    <w:p w:rsidR="009E4BD1" w:rsidRDefault="009E4BD1" w:rsidP="009E4BD1">
      <w:pPr>
        <w:tabs>
          <w:tab w:val="left" w:pos="4830"/>
        </w:tabs>
        <w:ind w:left="360"/>
      </w:pPr>
    </w:p>
    <w:p w:rsidR="009E4BD1" w:rsidRDefault="009E4BD1" w:rsidP="009E4BD1">
      <w:pPr>
        <w:tabs>
          <w:tab w:val="left" w:pos="4830"/>
        </w:tabs>
        <w:ind w:left="360"/>
      </w:pPr>
    </w:p>
    <w:p w:rsidR="009E4BD1" w:rsidRDefault="009E4BD1" w:rsidP="009E4BD1">
      <w:pPr>
        <w:tabs>
          <w:tab w:val="left" w:pos="4830"/>
        </w:tabs>
        <w:ind w:left="360"/>
      </w:pPr>
    </w:p>
    <w:p w:rsidR="009E4BD1" w:rsidRDefault="009E4BD1" w:rsidP="009E4BD1">
      <w:pPr>
        <w:tabs>
          <w:tab w:val="left" w:pos="4830"/>
        </w:tabs>
        <w:ind w:left="360"/>
      </w:pPr>
    </w:p>
    <w:p w:rsidR="009E4BD1" w:rsidRDefault="009E4BD1" w:rsidP="009E4BD1">
      <w:pPr>
        <w:tabs>
          <w:tab w:val="left" w:pos="4830"/>
        </w:tabs>
        <w:ind w:left="360"/>
      </w:pPr>
    </w:p>
    <w:p w:rsidR="009E4BD1" w:rsidRDefault="009E4BD1" w:rsidP="009E4BD1">
      <w:pPr>
        <w:tabs>
          <w:tab w:val="left" w:pos="4830"/>
        </w:tabs>
      </w:pPr>
    </w:p>
    <w:p w:rsidR="009E4BD1" w:rsidRDefault="009E4BD1" w:rsidP="009E4BD1">
      <w:pPr>
        <w:tabs>
          <w:tab w:val="left" w:pos="4830"/>
        </w:tabs>
      </w:pPr>
    </w:p>
    <w:p w:rsidR="009E4BD1" w:rsidRDefault="009E4BD1" w:rsidP="009E4BD1">
      <w:pPr>
        <w:pStyle w:val="1"/>
        <w:numPr>
          <w:ilvl w:val="0"/>
          <w:numId w:val="1"/>
        </w:numPr>
        <w:tabs>
          <w:tab w:val="left" w:pos="820"/>
          <w:tab w:val="left" w:pos="10349"/>
        </w:tabs>
        <w:spacing w:before="89"/>
        <w:ind w:left="819" w:hanging="596"/>
      </w:pPr>
      <w:r>
        <w:rPr>
          <w:shd w:val="clear" w:color="auto" w:fill="C5DFB3"/>
        </w:rPr>
        <w:t>ОЦЕНКА НА ДЕЙНОСТТА ПРЕЗ</w:t>
      </w:r>
      <w:r>
        <w:rPr>
          <w:spacing w:val="-16"/>
          <w:shd w:val="clear" w:color="auto" w:fill="C5DFB3"/>
        </w:rPr>
        <w:t xml:space="preserve"> </w:t>
      </w:r>
      <w:r>
        <w:rPr>
          <w:shd w:val="clear" w:color="auto" w:fill="C5DFB3"/>
        </w:rPr>
        <w:t>2023г.</w:t>
      </w:r>
      <w:r>
        <w:rPr>
          <w:shd w:val="clear" w:color="auto" w:fill="C5DFB3"/>
        </w:rPr>
        <w:tab/>
      </w:r>
    </w:p>
    <w:p w:rsidR="009E4BD1" w:rsidRPr="005B432C" w:rsidRDefault="009E4BD1" w:rsidP="009E4BD1">
      <w:pPr>
        <w:pStyle w:val="a3"/>
        <w:ind w:left="252" w:right="647"/>
      </w:pPr>
    </w:p>
    <w:p w:rsidR="009E4BD1" w:rsidRPr="005B432C" w:rsidRDefault="009E4BD1" w:rsidP="009E4BD1">
      <w:pPr>
        <w:pStyle w:val="a3"/>
        <w:spacing w:line="360" w:lineRule="auto"/>
        <w:ind w:left="252" w:right="647"/>
        <w:rPr>
          <w:lang w:val="en-US"/>
        </w:rPr>
      </w:pPr>
      <w:r w:rsidRPr="005B432C">
        <w:rPr>
          <w:bCs/>
        </w:rPr>
        <w:t xml:space="preserve">      През отчетната 2023 година в Народно читалище „Просвещение 1870” работата на Настоятелството, читалищните работници и самодейци бе свързана с реализиране  основните цели на читалището, залегнали в Устава:</w:t>
      </w:r>
      <w:r w:rsidRPr="005B432C">
        <w:rPr>
          <w:bCs/>
          <w:lang w:val="en-US"/>
        </w:rPr>
        <w:t xml:space="preserve"> </w:t>
      </w:r>
    </w:p>
    <w:p w:rsidR="009E4BD1" w:rsidRPr="005B432C" w:rsidRDefault="009E4BD1" w:rsidP="009E4BD1">
      <w:pPr>
        <w:pStyle w:val="a3"/>
        <w:numPr>
          <w:ilvl w:val="0"/>
          <w:numId w:val="3"/>
        </w:numPr>
        <w:spacing w:line="360" w:lineRule="auto"/>
        <w:ind w:right="647"/>
        <w:rPr>
          <w:lang w:val="en-US"/>
        </w:rPr>
      </w:pPr>
      <w:r w:rsidRPr="005B432C">
        <w:rPr>
          <w:bCs/>
        </w:rPr>
        <w:t>Обогатяване на   културния живот в града с разнообразни културни изяви</w:t>
      </w:r>
      <w:r w:rsidRPr="005B432C">
        <w:rPr>
          <w:bCs/>
          <w:lang w:val="en-US"/>
        </w:rPr>
        <w:t xml:space="preserve"> </w:t>
      </w:r>
    </w:p>
    <w:p w:rsidR="009E4BD1" w:rsidRPr="005B432C" w:rsidRDefault="009E4BD1" w:rsidP="009E4BD1">
      <w:pPr>
        <w:pStyle w:val="a3"/>
        <w:numPr>
          <w:ilvl w:val="0"/>
          <w:numId w:val="3"/>
        </w:numPr>
        <w:spacing w:line="360" w:lineRule="auto"/>
        <w:ind w:right="647"/>
        <w:rPr>
          <w:lang w:val="en-US"/>
        </w:rPr>
      </w:pPr>
      <w:r w:rsidRPr="005B432C">
        <w:rPr>
          <w:bCs/>
        </w:rPr>
        <w:t>Създаване на качествени  културни продукти и възможности за досег на голям брой хора до тях</w:t>
      </w:r>
    </w:p>
    <w:p w:rsidR="009E4BD1" w:rsidRPr="005B432C" w:rsidRDefault="009E4BD1" w:rsidP="009E4BD1">
      <w:pPr>
        <w:pStyle w:val="a3"/>
        <w:numPr>
          <w:ilvl w:val="0"/>
          <w:numId w:val="3"/>
        </w:numPr>
        <w:spacing w:line="360" w:lineRule="auto"/>
        <w:ind w:right="647"/>
        <w:rPr>
          <w:lang w:val="en-US"/>
        </w:rPr>
      </w:pPr>
      <w:r w:rsidRPr="005B432C">
        <w:rPr>
          <w:bCs/>
        </w:rPr>
        <w:t>Привличане на млади хора и ученици към читалищните самодейни колективи и различните форми на читалищна дейност</w:t>
      </w:r>
    </w:p>
    <w:p w:rsidR="009E4BD1" w:rsidRPr="005B432C" w:rsidRDefault="009E4BD1" w:rsidP="009E4BD1">
      <w:pPr>
        <w:pStyle w:val="a3"/>
        <w:numPr>
          <w:ilvl w:val="0"/>
          <w:numId w:val="3"/>
        </w:numPr>
        <w:spacing w:line="360" w:lineRule="auto"/>
        <w:ind w:right="647"/>
        <w:rPr>
          <w:lang w:val="en-US"/>
        </w:rPr>
      </w:pPr>
      <w:r w:rsidRPr="005B432C">
        <w:rPr>
          <w:bCs/>
        </w:rPr>
        <w:t>Реализиране на читалището освен като духовен, и като съвременен</w:t>
      </w:r>
      <w:r w:rsidRPr="005B432C">
        <w:rPr>
          <w:b/>
          <w:bCs/>
        </w:rPr>
        <w:t xml:space="preserve"> </w:t>
      </w:r>
      <w:proofErr w:type="spellStart"/>
      <w:r w:rsidRPr="005B432C">
        <w:rPr>
          <w:bCs/>
        </w:rPr>
        <w:t>нформационен</w:t>
      </w:r>
      <w:proofErr w:type="spellEnd"/>
      <w:r w:rsidRPr="005B432C">
        <w:rPr>
          <w:bCs/>
        </w:rPr>
        <w:t xml:space="preserve"> </w:t>
      </w:r>
      <w:r>
        <w:rPr>
          <w:bCs/>
        </w:rPr>
        <w:t>ц</w:t>
      </w:r>
      <w:r w:rsidRPr="005B432C">
        <w:rPr>
          <w:bCs/>
        </w:rPr>
        <w:t>ентър.</w:t>
      </w:r>
    </w:p>
    <w:p w:rsidR="009E4BD1" w:rsidRPr="005B432C" w:rsidRDefault="009E4BD1" w:rsidP="009E4BD1">
      <w:pPr>
        <w:pStyle w:val="a3"/>
        <w:numPr>
          <w:ilvl w:val="0"/>
          <w:numId w:val="3"/>
        </w:numPr>
        <w:spacing w:line="360" w:lineRule="auto"/>
        <w:ind w:right="647"/>
        <w:rPr>
          <w:lang w:val="en-US"/>
        </w:rPr>
      </w:pPr>
      <w:r w:rsidRPr="005B432C">
        <w:rPr>
          <w:bCs/>
        </w:rPr>
        <w:t>Издирване, съхраняване и популяризиране на местните традиции, народни обичаи и песни, както и създаването на нови традиции, породени от нуждите на местната общност</w:t>
      </w:r>
    </w:p>
    <w:p w:rsidR="009E4BD1" w:rsidRPr="005B432C" w:rsidRDefault="009E4BD1" w:rsidP="009E4BD1">
      <w:pPr>
        <w:pStyle w:val="a3"/>
        <w:numPr>
          <w:ilvl w:val="0"/>
          <w:numId w:val="3"/>
        </w:numPr>
        <w:spacing w:line="360" w:lineRule="auto"/>
        <w:ind w:right="647"/>
        <w:rPr>
          <w:lang w:val="en-US"/>
        </w:rPr>
      </w:pPr>
      <w:r w:rsidRPr="005B432C">
        <w:rPr>
          <w:bCs/>
        </w:rPr>
        <w:t xml:space="preserve">Отстояване позицията на читалището като водещо културно-масово средище на територията на общината с активни културни, информационни и образователни функции. </w:t>
      </w:r>
    </w:p>
    <w:p w:rsidR="009E4BD1" w:rsidRPr="005B432C" w:rsidRDefault="009E4BD1" w:rsidP="009E4BD1">
      <w:pPr>
        <w:pStyle w:val="a3"/>
        <w:spacing w:line="360" w:lineRule="auto"/>
        <w:ind w:left="252" w:right="647"/>
        <w:rPr>
          <w:lang w:val="en-US"/>
        </w:rPr>
      </w:pPr>
      <w:r w:rsidRPr="005B432C">
        <w:rPr>
          <w:bCs/>
        </w:rPr>
        <w:t>За постигане на тези цели бяха осъществени следните дейности:</w:t>
      </w:r>
    </w:p>
    <w:p w:rsidR="009E4BD1" w:rsidRPr="005B432C" w:rsidRDefault="009E4BD1" w:rsidP="009E4BD1">
      <w:pPr>
        <w:pStyle w:val="a3"/>
        <w:numPr>
          <w:ilvl w:val="0"/>
          <w:numId w:val="4"/>
        </w:numPr>
        <w:spacing w:line="360" w:lineRule="auto"/>
        <w:ind w:right="647"/>
        <w:rPr>
          <w:lang w:val="en-US"/>
        </w:rPr>
      </w:pPr>
      <w:r w:rsidRPr="005B432C">
        <w:rPr>
          <w:bCs/>
        </w:rPr>
        <w:t>Превръщане на библиотеката  в активен участник в  ефективно библиотечно-информационно обслу</w:t>
      </w:r>
      <w:r>
        <w:rPr>
          <w:bCs/>
        </w:rPr>
        <w:t xml:space="preserve">жване на широк кръг потребители – използване на безплатен интернет от потребителите, изпълнения на читателски запитвания и търсения в уеб-библиотеки и специализирани интернет портали, изготвяне на </w:t>
      </w:r>
      <w:proofErr w:type="spellStart"/>
      <w:r>
        <w:rPr>
          <w:bCs/>
        </w:rPr>
        <w:t>библиографски</w:t>
      </w:r>
      <w:proofErr w:type="spellEnd"/>
      <w:r>
        <w:rPr>
          <w:bCs/>
        </w:rPr>
        <w:t xml:space="preserve"> и тематични справки, представяне на книги на местни и други автори, комплектуване на фонда, съобразено с читателските търсения.</w:t>
      </w:r>
    </w:p>
    <w:p w:rsidR="009E4BD1" w:rsidRPr="005B432C" w:rsidRDefault="009E4BD1" w:rsidP="009E4BD1">
      <w:pPr>
        <w:pStyle w:val="a3"/>
        <w:numPr>
          <w:ilvl w:val="0"/>
          <w:numId w:val="4"/>
        </w:numPr>
        <w:spacing w:line="360" w:lineRule="auto"/>
        <w:ind w:right="647"/>
        <w:rPr>
          <w:lang w:val="en-US"/>
        </w:rPr>
      </w:pPr>
      <w:r w:rsidRPr="005B432C">
        <w:rPr>
          <w:bCs/>
        </w:rPr>
        <w:t xml:space="preserve">Поддържане на утвърдените форми в  любителското художествено творчество и </w:t>
      </w:r>
      <w:r w:rsidRPr="005B432C">
        <w:rPr>
          <w:bCs/>
        </w:rPr>
        <w:lastRenderedPageBreak/>
        <w:t>тър</w:t>
      </w:r>
      <w:r>
        <w:rPr>
          <w:bCs/>
        </w:rPr>
        <w:t>сене на  нови, съвременни форми в зависимост от потребностите на децата, младежите и възрастните хора в града.</w:t>
      </w:r>
    </w:p>
    <w:p w:rsidR="009E4BD1" w:rsidRPr="005B432C" w:rsidRDefault="009E4BD1" w:rsidP="009E4BD1">
      <w:pPr>
        <w:pStyle w:val="a3"/>
        <w:numPr>
          <w:ilvl w:val="0"/>
          <w:numId w:val="4"/>
        </w:numPr>
        <w:spacing w:line="360" w:lineRule="auto"/>
        <w:ind w:right="647"/>
        <w:rPr>
          <w:lang w:val="en-US"/>
        </w:rPr>
      </w:pPr>
      <w:r w:rsidRPr="005B432C">
        <w:rPr>
          <w:bCs/>
        </w:rPr>
        <w:t xml:space="preserve">Оказване на специално внимание и подкрепа на младите дарования </w:t>
      </w:r>
      <w:r>
        <w:rPr>
          <w:bCs/>
        </w:rPr>
        <w:t>.</w:t>
      </w:r>
    </w:p>
    <w:p w:rsidR="009E4BD1" w:rsidRDefault="009E4BD1" w:rsidP="009E4BD1">
      <w:pPr>
        <w:pStyle w:val="a3"/>
        <w:spacing w:line="360" w:lineRule="auto"/>
        <w:ind w:left="252" w:right="647"/>
        <w:rPr>
          <w:bCs/>
        </w:rPr>
      </w:pPr>
      <w:r>
        <w:rPr>
          <w:bCs/>
          <w:sz w:val="22"/>
          <w:szCs w:val="22"/>
        </w:rPr>
        <w:t xml:space="preserve">          </w:t>
      </w:r>
      <w:r w:rsidRPr="005B432C">
        <w:rPr>
          <w:bCs/>
        </w:rPr>
        <w:t>Осигуряване възможност на самодейците да  творят в различни  любителски състави</w:t>
      </w:r>
      <w:r>
        <w:rPr>
          <w:bCs/>
        </w:rPr>
        <w:t xml:space="preserve"> и да участват в различни местни, регионални, национални и международни изяви.</w:t>
      </w:r>
    </w:p>
    <w:p w:rsidR="009E4BD1" w:rsidRPr="005B432C" w:rsidRDefault="009E4BD1" w:rsidP="009E4BD1">
      <w:pPr>
        <w:pStyle w:val="a3"/>
        <w:spacing w:line="360" w:lineRule="auto"/>
        <w:ind w:left="252" w:right="647"/>
        <w:rPr>
          <w:b/>
          <w:bCs/>
        </w:rPr>
      </w:pPr>
      <w:r>
        <w:rPr>
          <w:sz w:val="22"/>
          <w:szCs w:val="22"/>
        </w:rPr>
        <w:t xml:space="preserve">     НЧ „Просвещение 1870” търси и други пътища за контакт с обществеността, използвайки активно страницата си в социалната мрежа </w:t>
      </w:r>
      <w:proofErr w:type="spellStart"/>
      <w:r>
        <w:rPr>
          <w:sz w:val="22"/>
          <w:szCs w:val="22"/>
        </w:rPr>
        <w:t>Фейсбук</w:t>
      </w:r>
      <w:proofErr w:type="spellEnd"/>
      <w:r>
        <w:rPr>
          <w:sz w:val="22"/>
          <w:szCs w:val="22"/>
        </w:rPr>
        <w:t xml:space="preserve">, за публикуване на своите изяви. </w:t>
      </w:r>
    </w:p>
    <w:p w:rsidR="009E4BD1" w:rsidRPr="005032DC" w:rsidRDefault="009E4BD1" w:rsidP="009E4BD1">
      <w:pPr>
        <w:pStyle w:val="a3"/>
        <w:spacing w:line="360" w:lineRule="auto"/>
        <w:ind w:left="252" w:right="647"/>
        <w:rPr>
          <w:bCs/>
          <w:lang w:val="en-US"/>
        </w:rPr>
      </w:pPr>
      <w:r w:rsidRPr="005032DC">
        <w:rPr>
          <w:bCs/>
        </w:rPr>
        <w:t xml:space="preserve">    За разнообразната и богата дейност на читалището  допринасят и реализираните  партньорства и сътрудничество  с общинската администрация и неправителствените организации на територията на града , разработването и реализирането на съвместен календарен план за тържества и чествания . </w:t>
      </w:r>
    </w:p>
    <w:p w:rsidR="009E4BD1" w:rsidRPr="005032DC" w:rsidRDefault="009E4BD1" w:rsidP="009E4BD1">
      <w:pPr>
        <w:pStyle w:val="a3"/>
        <w:spacing w:line="360" w:lineRule="auto"/>
        <w:ind w:left="252" w:right="647"/>
        <w:rPr>
          <w:bCs/>
          <w:sz w:val="22"/>
          <w:szCs w:val="22"/>
        </w:rPr>
      </w:pPr>
    </w:p>
    <w:p w:rsidR="009E4BD1" w:rsidRDefault="009E4BD1" w:rsidP="009E4BD1">
      <w:pPr>
        <w:pStyle w:val="a3"/>
        <w:spacing w:line="360" w:lineRule="auto"/>
        <w:ind w:left="252" w:right="647"/>
        <w:rPr>
          <w:sz w:val="22"/>
          <w:szCs w:val="22"/>
        </w:rPr>
      </w:pPr>
    </w:p>
    <w:p w:rsidR="009E4BD1" w:rsidRDefault="009E4BD1" w:rsidP="009E4BD1">
      <w:pPr>
        <w:pStyle w:val="a3"/>
        <w:spacing w:line="360" w:lineRule="auto"/>
        <w:ind w:left="252" w:right="647"/>
        <w:rPr>
          <w:sz w:val="22"/>
          <w:szCs w:val="22"/>
        </w:rPr>
      </w:pPr>
    </w:p>
    <w:p w:rsidR="009E4BD1" w:rsidRPr="00B822F0" w:rsidRDefault="009E4BD1" w:rsidP="009E4BD1">
      <w:pPr>
        <w:pStyle w:val="a3"/>
        <w:spacing w:line="360" w:lineRule="auto"/>
        <w:ind w:left="252" w:right="647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E9403C" w:rsidRDefault="00E9403C"/>
    <w:sectPr w:rsidR="00E9403C" w:rsidSect="005B432C">
      <w:footerReference w:type="default" r:id="rId7"/>
      <w:pgSz w:w="11910" w:h="16840"/>
      <w:pgMar w:top="1080" w:right="440" w:bottom="360" w:left="8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73294"/>
      <w:docPartObj>
        <w:docPartGallery w:val="Page Numbers (Bottom of Page)"/>
        <w:docPartUnique/>
      </w:docPartObj>
    </w:sdtPr>
    <w:sdtEndPr/>
    <w:sdtContent>
      <w:p w:rsidR="005B432C" w:rsidRDefault="008E428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4BD1">
          <w:rPr>
            <w:noProof/>
          </w:rPr>
          <w:t>7</w:t>
        </w:r>
        <w:r>
          <w:fldChar w:fldCharType="end"/>
        </w:r>
      </w:p>
    </w:sdtContent>
  </w:sdt>
  <w:p w:rsidR="005B432C" w:rsidRDefault="008E4282">
    <w:pPr>
      <w:pStyle w:val="a9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6264B"/>
    <w:multiLevelType w:val="hybridMultilevel"/>
    <w:tmpl w:val="8EB8BE90"/>
    <w:lvl w:ilvl="0" w:tplc="44722966">
      <w:start w:val="1"/>
      <w:numFmt w:val="upperRoman"/>
      <w:lvlText w:val="%1."/>
      <w:lvlJc w:val="left"/>
      <w:pPr>
        <w:ind w:left="536" w:hanging="313"/>
      </w:pPr>
      <w:rPr>
        <w:rFonts w:ascii="Cambria" w:eastAsia="Cambria" w:hAnsi="Cambria" w:cs="Cambria" w:hint="default"/>
        <w:b/>
        <w:bCs/>
        <w:spacing w:val="-15"/>
        <w:w w:val="100"/>
        <w:sz w:val="24"/>
        <w:szCs w:val="24"/>
        <w:shd w:val="clear" w:color="auto" w:fill="C5DFB3"/>
        <w:lang w:val="bg-BG" w:eastAsia="en-US" w:bidi="ar-SA"/>
      </w:rPr>
    </w:lvl>
    <w:lvl w:ilvl="1" w:tplc="A28A032C">
      <w:numFmt w:val="bullet"/>
      <w:lvlText w:val=""/>
      <w:lvlJc w:val="left"/>
      <w:pPr>
        <w:ind w:left="973" w:hanging="389"/>
      </w:pPr>
      <w:rPr>
        <w:rFonts w:hint="default"/>
        <w:w w:val="100"/>
        <w:lang w:val="bg-BG" w:eastAsia="en-US" w:bidi="ar-SA"/>
      </w:rPr>
    </w:lvl>
    <w:lvl w:ilvl="2" w:tplc="010C7690">
      <w:numFmt w:val="bullet"/>
      <w:lvlText w:val="-"/>
      <w:lvlJc w:val="left"/>
      <w:pPr>
        <w:ind w:left="819" w:hanging="389"/>
      </w:pPr>
      <w:rPr>
        <w:rFonts w:ascii="Cambria" w:eastAsia="Cambria" w:hAnsi="Cambria" w:cs="Cambria" w:hint="default"/>
        <w:w w:val="100"/>
        <w:sz w:val="24"/>
        <w:szCs w:val="24"/>
        <w:lang w:val="bg-BG" w:eastAsia="en-US" w:bidi="ar-SA"/>
      </w:rPr>
    </w:lvl>
    <w:lvl w:ilvl="3" w:tplc="EBFCD4E2">
      <w:numFmt w:val="bullet"/>
      <w:lvlText w:val="•"/>
      <w:lvlJc w:val="left"/>
      <w:pPr>
        <w:ind w:left="2180" w:hanging="389"/>
      </w:pPr>
      <w:rPr>
        <w:rFonts w:hint="default"/>
        <w:lang w:val="bg-BG" w:eastAsia="en-US" w:bidi="ar-SA"/>
      </w:rPr>
    </w:lvl>
    <w:lvl w:ilvl="4" w:tplc="A0F07DF4">
      <w:numFmt w:val="bullet"/>
      <w:lvlText w:val="•"/>
      <w:lvlJc w:val="left"/>
      <w:pPr>
        <w:ind w:left="3381" w:hanging="389"/>
      </w:pPr>
      <w:rPr>
        <w:rFonts w:hint="default"/>
        <w:lang w:val="bg-BG" w:eastAsia="en-US" w:bidi="ar-SA"/>
      </w:rPr>
    </w:lvl>
    <w:lvl w:ilvl="5" w:tplc="87D0BBD0">
      <w:numFmt w:val="bullet"/>
      <w:lvlText w:val="•"/>
      <w:lvlJc w:val="left"/>
      <w:pPr>
        <w:ind w:left="4582" w:hanging="389"/>
      </w:pPr>
      <w:rPr>
        <w:rFonts w:hint="default"/>
        <w:lang w:val="bg-BG" w:eastAsia="en-US" w:bidi="ar-SA"/>
      </w:rPr>
    </w:lvl>
    <w:lvl w:ilvl="6" w:tplc="BEE86F90">
      <w:numFmt w:val="bullet"/>
      <w:lvlText w:val="•"/>
      <w:lvlJc w:val="left"/>
      <w:pPr>
        <w:ind w:left="5783" w:hanging="389"/>
      </w:pPr>
      <w:rPr>
        <w:rFonts w:hint="default"/>
        <w:lang w:val="bg-BG" w:eastAsia="en-US" w:bidi="ar-SA"/>
      </w:rPr>
    </w:lvl>
    <w:lvl w:ilvl="7" w:tplc="712C383E">
      <w:numFmt w:val="bullet"/>
      <w:lvlText w:val="•"/>
      <w:lvlJc w:val="left"/>
      <w:pPr>
        <w:ind w:left="6984" w:hanging="389"/>
      </w:pPr>
      <w:rPr>
        <w:rFonts w:hint="default"/>
        <w:lang w:val="bg-BG" w:eastAsia="en-US" w:bidi="ar-SA"/>
      </w:rPr>
    </w:lvl>
    <w:lvl w:ilvl="8" w:tplc="F51E08C2">
      <w:numFmt w:val="bullet"/>
      <w:lvlText w:val="•"/>
      <w:lvlJc w:val="left"/>
      <w:pPr>
        <w:ind w:left="8184" w:hanging="389"/>
      </w:pPr>
      <w:rPr>
        <w:rFonts w:hint="default"/>
        <w:lang w:val="bg-BG" w:eastAsia="en-US" w:bidi="ar-SA"/>
      </w:rPr>
    </w:lvl>
  </w:abstractNum>
  <w:abstractNum w:abstractNumId="1">
    <w:nsid w:val="459E6FC5"/>
    <w:multiLevelType w:val="hybridMultilevel"/>
    <w:tmpl w:val="7BEA4C7A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2336F"/>
    <w:multiLevelType w:val="hybridMultilevel"/>
    <w:tmpl w:val="D018D176"/>
    <w:lvl w:ilvl="0" w:tplc="27DEC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323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76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7E9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5A2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7E4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48E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94A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345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9B052A8"/>
    <w:multiLevelType w:val="hybridMultilevel"/>
    <w:tmpl w:val="8EA48C5A"/>
    <w:lvl w:ilvl="0" w:tplc="D348E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BC9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CCB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825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F40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60B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4A4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149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765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E4BD1"/>
    <w:rsid w:val="004A0602"/>
    <w:rsid w:val="00582DC3"/>
    <w:rsid w:val="008E4282"/>
    <w:rsid w:val="009E4BD1"/>
    <w:rsid w:val="00E9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4BD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bg-BG"/>
    </w:rPr>
  </w:style>
  <w:style w:type="paragraph" w:styleId="1">
    <w:name w:val="heading 1"/>
    <w:basedOn w:val="a"/>
    <w:link w:val="10"/>
    <w:uiPriority w:val="1"/>
    <w:qFormat/>
    <w:rsid w:val="009E4BD1"/>
    <w:pPr>
      <w:spacing w:before="100"/>
      <w:ind w:left="680" w:hanging="457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B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9E4BD1"/>
    <w:rPr>
      <w:rFonts w:ascii="Cambria" w:eastAsia="Cambria" w:hAnsi="Cambria" w:cs="Cambria"/>
      <w:b/>
      <w:bCs/>
      <w:sz w:val="24"/>
      <w:szCs w:val="24"/>
      <w:lang w:val="bg-BG"/>
    </w:rPr>
  </w:style>
  <w:style w:type="character" w:customStyle="1" w:styleId="30">
    <w:name w:val="Заглавие 3 Знак"/>
    <w:basedOn w:val="a0"/>
    <w:link w:val="3"/>
    <w:uiPriority w:val="9"/>
    <w:semiHidden/>
    <w:rsid w:val="009E4BD1"/>
    <w:rPr>
      <w:rFonts w:asciiTheme="majorHAnsi" w:eastAsiaTheme="majorEastAsia" w:hAnsiTheme="majorHAnsi" w:cstheme="majorBidi"/>
      <w:b/>
      <w:bCs/>
      <w:color w:val="4F81BD" w:themeColor="accent1"/>
      <w:lang w:val="bg-BG"/>
    </w:rPr>
  </w:style>
  <w:style w:type="table" w:customStyle="1" w:styleId="TableNormal">
    <w:name w:val="Table Normal"/>
    <w:uiPriority w:val="2"/>
    <w:semiHidden/>
    <w:unhideWhenUsed/>
    <w:qFormat/>
    <w:rsid w:val="009E4BD1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E4BD1"/>
    <w:rPr>
      <w:sz w:val="24"/>
      <w:szCs w:val="24"/>
    </w:rPr>
  </w:style>
  <w:style w:type="character" w:customStyle="1" w:styleId="a4">
    <w:name w:val="Основен текст Знак"/>
    <w:basedOn w:val="a0"/>
    <w:link w:val="a3"/>
    <w:uiPriority w:val="1"/>
    <w:rsid w:val="009E4BD1"/>
    <w:rPr>
      <w:rFonts w:ascii="Cambria" w:eastAsia="Cambria" w:hAnsi="Cambria" w:cs="Cambria"/>
      <w:sz w:val="24"/>
      <w:szCs w:val="24"/>
      <w:lang w:val="bg-BG"/>
    </w:rPr>
  </w:style>
  <w:style w:type="paragraph" w:styleId="a5">
    <w:name w:val="List Paragraph"/>
    <w:basedOn w:val="a"/>
    <w:uiPriority w:val="34"/>
    <w:qFormat/>
    <w:rsid w:val="009E4BD1"/>
    <w:pPr>
      <w:spacing w:before="100"/>
      <w:ind w:left="973" w:hanging="390"/>
    </w:pPr>
  </w:style>
  <w:style w:type="paragraph" w:customStyle="1" w:styleId="TableParagraph">
    <w:name w:val="Table Paragraph"/>
    <w:basedOn w:val="a"/>
    <w:uiPriority w:val="1"/>
    <w:qFormat/>
    <w:rsid w:val="009E4BD1"/>
  </w:style>
  <w:style w:type="paragraph" w:customStyle="1" w:styleId="11">
    <w:name w:val="Списък на абзаци1"/>
    <w:basedOn w:val="a"/>
    <w:qFormat/>
    <w:rsid w:val="009E4BD1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6">
    <w:name w:val="Table Grid"/>
    <w:basedOn w:val="a1"/>
    <w:uiPriority w:val="59"/>
    <w:rsid w:val="009E4BD1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E4BD1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9E4BD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9E4BD1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rsid w:val="009E4BD1"/>
    <w:rPr>
      <w:rFonts w:ascii="Cambria" w:eastAsia="Cambria" w:hAnsi="Cambria" w:cs="Cambria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aff.eu/bg/festivals/1390-4236-international-folk-dance-and-music-festival-durres-fest" TargetMode="External"/><Relationship Id="rId5" Type="http://schemas.openxmlformats.org/officeDocument/2006/relationships/hyperlink" Target="https://www.facebook.com/prosve6tenie18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1623</Words>
  <Characters>9255</Characters>
  <Application>Microsoft Office Word</Application>
  <DocSecurity>0</DocSecurity>
  <Lines>77</Lines>
  <Paragraphs>21</Paragraphs>
  <ScaleCrop>false</ScaleCrop>
  <Company/>
  <LinksUpToDate>false</LinksUpToDate>
  <CharactersWithSpaces>10857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2024-03-06T13:42:00Z</dcterms:created>
  <dcterms:modified xsi:type="dcterms:W3CDTF">2024-03-06T13:43:00Z</dcterms:modified>
</cp:coreProperties>
</file>